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F3E36" w14:textId="77777777" w:rsidR="005B25E9" w:rsidRDefault="005B25E9" w:rsidP="00FE36BF"/>
    <w:p w14:paraId="79E69337" w14:textId="744E8256" w:rsidR="00C62ACE" w:rsidRPr="00FB5098" w:rsidRDefault="00C62ACE" w:rsidP="00C62ACE">
      <w:pPr>
        <w:pStyle w:val="Heading1"/>
        <w:spacing w:after="240"/>
        <w:rPr>
          <w:rFonts w:ascii="Arial" w:hAnsi="Arial" w:cs="Arial"/>
          <w:color w:val="auto"/>
        </w:rPr>
      </w:pPr>
      <w:r w:rsidRPr="00FB5098">
        <w:rPr>
          <w:rFonts w:ascii="Arial" w:hAnsi="Arial" w:cs="Arial"/>
          <w:color w:val="auto"/>
        </w:rPr>
        <w:t xml:space="preserve">Appendix </w:t>
      </w:r>
      <w:r>
        <w:rPr>
          <w:rFonts w:ascii="Arial" w:hAnsi="Arial" w:cs="Arial"/>
          <w:color w:val="auto"/>
        </w:rPr>
        <w:t>C</w:t>
      </w:r>
    </w:p>
    <w:p w14:paraId="2A8AEE54" w14:textId="77777777" w:rsidR="00C62ACE" w:rsidRPr="00FE36BF" w:rsidRDefault="00C62ACE" w:rsidP="00C62ACE">
      <w:pPr>
        <w:rPr>
          <w:rFonts w:ascii="Arial" w:hAnsi="Arial" w:cs="Arial"/>
          <w:b/>
          <w:bCs/>
        </w:rPr>
      </w:pPr>
      <w:r>
        <w:rPr>
          <w:rFonts w:ascii="Arial" w:hAnsi="Arial" w:cs="Arial"/>
          <w:b/>
          <w:bCs/>
        </w:rPr>
        <w:t xml:space="preserve">Report Title: </w:t>
      </w:r>
      <w:r w:rsidRPr="00FE36BF">
        <w:rPr>
          <w:rFonts w:ascii="Arial" w:hAnsi="Arial" w:cs="Arial"/>
          <w:b/>
          <w:bCs/>
        </w:rPr>
        <w:t>Digital Infrastructure Migration Project</w:t>
      </w:r>
    </w:p>
    <w:p w14:paraId="37D49F22" w14:textId="4A67DF05" w:rsidR="00C62ACE" w:rsidRPr="00F11BBB" w:rsidRDefault="00C62ACE" w:rsidP="00C62ACE">
      <w:pPr>
        <w:rPr>
          <w:rFonts w:ascii="Arial" w:hAnsi="Arial" w:cs="Arial"/>
        </w:rPr>
      </w:pPr>
      <w:r>
        <w:rPr>
          <w:rFonts w:ascii="Arial" w:hAnsi="Arial" w:cs="Arial"/>
          <w:b/>
          <w:bCs/>
        </w:rPr>
        <w:t xml:space="preserve">Report Reference: </w:t>
      </w:r>
      <w:r w:rsidRPr="0071786F">
        <w:rPr>
          <w:rFonts w:ascii="Arial" w:hAnsi="Arial" w:cs="Arial"/>
        </w:rPr>
        <w:t>FC/26/0</w:t>
      </w:r>
      <w:r>
        <w:rPr>
          <w:rFonts w:ascii="Arial" w:hAnsi="Arial" w:cs="Arial"/>
        </w:rPr>
        <w:t>28</w:t>
      </w:r>
    </w:p>
    <w:p w14:paraId="72E9AF6B" w14:textId="77777777" w:rsidR="00C62ACE" w:rsidRPr="00831610" w:rsidRDefault="00C62ACE" w:rsidP="00C62ACE">
      <w:pPr>
        <w:rPr>
          <w:rFonts w:ascii="Arial" w:hAnsi="Arial" w:cs="Arial"/>
        </w:rPr>
      </w:pPr>
      <w:r w:rsidRPr="00831610">
        <w:rPr>
          <w:rFonts w:ascii="Arial" w:hAnsi="Arial" w:cs="Arial"/>
          <w:b/>
          <w:bCs/>
        </w:rPr>
        <w:t>Meeting Date:</w:t>
      </w:r>
      <w:r w:rsidRPr="00831610">
        <w:rPr>
          <w:rFonts w:ascii="Arial" w:hAnsi="Arial" w:cs="Arial"/>
        </w:rPr>
        <w:t xml:space="preserve"> </w:t>
      </w:r>
      <w:r>
        <w:rPr>
          <w:rFonts w:ascii="Arial" w:hAnsi="Arial" w:cs="Arial"/>
        </w:rPr>
        <w:t>6 August</w:t>
      </w:r>
      <w:r w:rsidRPr="00831610">
        <w:rPr>
          <w:rFonts w:ascii="Arial" w:hAnsi="Arial" w:cs="Arial"/>
        </w:rPr>
        <w:t xml:space="preserve"> 2026</w:t>
      </w:r>
    </w:p>
    <w:p w14:paraId="09FB946F" w14:textId="77777777" w:rsidR="00C62ACE" w:rsidRPr="00831610" w:rsidRDefault="00C62ACE" w:rsidP="00C62ACE">
      <w:pPr>
        <w:rPr>
          <w:rFonts w:ascii="Arial" w:hAnsi="Arial" w:cs="Arial"/>
        </w:rPr>
      </w:pPr>
      <w:r w:rsidRPr="00831610">
        <w:rPr>
          <w:rFonts w:ascii="Arial" w:hAnsi="Arial" w:cs="Arial"/>
          <w:b/>
          <w:bCs/>
        </w:rPr>
        <w:t xml:space="preserve">Reporting </w:t>
      </w:r>
      <w:r>
        <w:rPr>
          <w:rFonts w:ascii="Arial" w:hAnsi="Arial" w:cs="Arial"/>
          <w:b/>
          <w:bCs/>
        </w:rPr>
        <w:t>Author:</w:t>
      </w:r>
      <w:r w:rsidRPr="00831610">
        <w:rPr>
          <w:rFonts w:ascii="Arial" w:hAnsi="Arial" w:cs="Arial"/>
        </w:rPr>
        <w:t xml:space="preserve"> Laurie-Jane Cann, Clerk &amp; RFO</w:t>
      </w:r>
    </w:p>
    <w:p w14:paraId="137A23D8" w14:textId="50861310" w:rsidR="00C62ACE" w:rsidRDefault="00C62ACE" w:rsidP="00C62ACE">
      <w:pPr>
        <w:rPr>
          <w:rFonts w:ascii="Arial" w:hAnsi="Arial" w:cs="Arial"/>
        </w:rPr>
      </w:pPr>
      <w:r w:rsidRPr="00831610">
        <w:rPr>
          <w:rFonts w:ascii="Arial" w:hAnsi="Arial" w:cs="Arial"/>
          <w:b/>
          <w:bCs/>
        </w:rPr>
        <w:t>Reporting Period:</w:t>
      </w:r>
      <w:r>
        <w:rPr>
          <w:rFonts w:ascii="Arial" w:hAnsi="Arial" w:cs="Arial"/>
        </w:rPr>
        <w:t xml:space="preserve"> </w:t>
      </w:r>
      <w:r w:rsidRPr="00831610">
        <w:rPr>
          <w:rFonts w:ascii="Arial" w:hAnsi="Arial" w:cs="Arial"/>
        </w:rPr>
        <w:t>Ju</w:t>
      </w:r>
      <w:r>
        <w:rPr>
          <w:rFonts w:ascii="Arial" w:hAnsi="Arial" w:cs="Arial"/>
        </w:rPr>
        <w:t>ly</w:t>
      </w:r>
      <w:r w:rsidRPr="00831610">
        <w:rPr>
          <w:rFonts w:ascii="Arial" w:hAnsi="Arial" w:cs="Arial"/>
        </w:rPr>
        <w:t xml:space="preserve"> 2026</w:t>
      </w:r>
    </w:p>
    <w:p w14:paraId="1B071613" w14:textId="77777777" w:rsidR="00C62ACE" w:rsidRDefault="00C62ACE" w:rsidP="00FE36BF">
      <w:pPr>
        <w:rPr>
          <w:rFonts w:ascii="Arial" w:hAnsi="Arial" w:cs="Arial"/>
        </w:rPr>
      </w:pPr>
    </w:p>
    <w:p w14:paraId="31608A8B" w14:textId="77777777" w:rsidR="00FE36BF" w:rsidRPr="00FE36BF" w:rsidRDefault="00000000" w:rsidP="00FE36BF">
      <w:pPr>
        <w:rPr>
          <w:rFonts w:ascii="Arial" w:hAnsi="Arial" w:cs="Arial"/>
        </w:rPr>
      </w:pPr>
      <w:r>
        <w:rPr>
          <w:rFonts w:ascii="Arial" w:hAnsi="Arial" w:cs="Arial"/>
        </w:rPr>
        <w:pict w14:anchorId="4570F5DF">
          <v:rect id="_x0000_i1025" style="width:0;height:1.5pt" o:hralign="center" o:hrstd="t" o:hr="t" fillcolor="#a0a0a0" stroked="f"/>
        </w:pict>
      </w:r>
    </w:p>
    <w:p w14:paraId="6225FE0D" w14:textId="77777777" w:rsidR="00927525" w:rsidRPr="00927525" w:rsidRDefault="00927525" w:rsidP="00927525">
      <w:pPr>
        <w:rPr>
          <w:rFonts w:ascii="Arial" w:hAnsi="Arial" w:cs="Arial"/>
          <w:b/>
          <w:bCs/>
        </w:rPr>
      </w:pPr>
      <w:r w:rsidRPr="00927525">
        <w:rPr>
          <w:rFonts w:ascii="Arial" w:hAnsi="Arial" w:cs="Arial"/>
          <w:b/>
          <w:bCs/>
        </w:rPr>
        <w:t>1. Previous Council Decision</w:t>
      </w:r>
    </w:p>
    <w:p w14:paraId="66902046" w14:textId="77777777" w:rsidR="00927525" w:rsidRPr="00927525" w:rsidRDefault="00927525" w:rsidP="00927525">
      <w:pPr>
        <w:rPr>
          <w:rFonts w:ascii="Arial" w:hAnsi="Arial" w:cs="Arial"/>
        </w:rPr>
      </w:pPr>
      <w:r w:rsidRPr="00927525">
        <w:rPr>
          <w:rFonts w:ascii="Arial" w:hAnsi="Arial" w:cs="Arial"/>
        </w:rPr>
        <w:t>At its meeting held on 22 June 2026, the Council considered the initial Business Case for the Digital Infrastructure Migration Project and resolved to:</w:t>
      </w:r>
    </w:p>
    <w:p w14:paraId="4232F851" w14:textId="77777777" w:rsidR="00927525" w:rsidRPr="00927525" w:rsidRDefault="00927525" w:rsidP="00927525">
      <w:pPr>
        <w:numPr>
          <w:ilvl w:val="0"/>
          <w:numId w:val="21"/>
        </w:numPr>
        <w:rPr>
          <w:rFonts w:ascii="Arial" w:hAnsi="Arial" w:cs="Arial"/>
        </w:rPr>
      </w:pPr>
      <w:r w:rsidRPr="00927525">
        <w:rPr>
          <w:rFonts w:ascii="Arial" w:hAnsi="Arial" w:cs="Arial"/>
        </w:rPr>
        <w:t xml:space="preserve">approve the migration to Microsoft 365 in principle; </w:t>
      </w:r>
    </w:p>
    <w:p w14:paraId="386D21EE" w14:textId="77777777" w:rsidR="00927525" w:rsidRPr="00927525" w:rsidRDefault="00927525" w:rsidP="00927525">
      <w:pPr>
        <w:numPr>
          <w:ilvl w:val="0"/>
          <w:numId w:val="21"/>
        </w:numPr>
        <w:rPr>
          <w:rFonts w:ascii="Arial" w:hAnsi="Arial" w:cs="Arial"/>
        </w:rPr>
      </w:pPr>
      <w:r w:rsidRPr="00927525">
        <w:rPr>
          <w:rFonts w:ascii="Arial" w:hAnsi="Arial" w:cs="Arial"/>
        </w:rPr>
        <w:t xml:space="preserve">authorise the Clerk to implement the migration; </w:t>
      </w:r>
    </w:p>
    <w:p w14:paraId="4DBB6D85" w14:textId="77777777" w:rsidR="00927525" w:rsidRPr="00927525" w:rsidRDefault="00927525" w:rsidP="00927525">
      <w:pPr>
        <w:numPr>
          <w:ilvl w:val="0"/>
          <w:numId w:val="21"/>
        </w:numPr>
        <w:rPr>
          <w:rFonts w:ascii="Arial" w:hAnsi="Arial" w:cs="Arial"/>
        </w:rPr>
      </w:pPr>
      <w:r w:rsidRPr="00927525">
        <w:rPr>
          <w:rFonts w:ascii="Arial" w:hAnsi="Arial" w:cs="Arial"/>
        </w:rPr>
        <w:t xml:space="preserve">approve the associated expenditure; and </w:t>
      </w:r>
    </w:p>
    <w:p w14:paraId="2A655ACA" w14:textId="77777777" w:rsidR="00927525" w:rsidRPr="00927525" w:rsidRDefault="00927525" w:rsidP="00927525">
      <w:pPr>
        <w:numPr>
          <w:ilvl w:val="0"/>
          <w:numId w:val="21"/>
        </w:numPr>
        <w:rPr>
          <w:rFonts w:ascii="Arial" w:hAnsi="Arial" w:cs="Arial"/>
        </w:rPr>
      </w:pPr>
      <w:r w:rsidRPr="00927525">
        <w:rPr>
          <w:rFonts w:ascii="Arial" w:hAnsi="Arial" w:cs="Arial"/>
        </w:rPr>
        <w:t xml:space="preserve">grant delegated authority to the Clerk, in consultation with the Chair, to progress the project. </w:t>
      </w:r>
    </w:p>
    <w:p w14:paraId="0D58B833" w14:textId="19B6C5C1" w:rsidR="00927525" w:rsidRPr="00927525" w:rsidRDefault="00850AFF" w:rsidP="00927525">
      <w:pPr>
        <w:rPr>
          <w:rFonts w:ascii="Arial" w:hAnsi="Arial" w:cs="Arial"/>
        </w:rPr>
      </w:pPr>
      <w:r>
        <w:rPr>
          <w:rFonts w:ascii="Arial" w:hAnsi="Arial" w:cs="Arial"/>
        </w:rPr>
        <w:t>I</w:t>
      </w:r>
      <w:r w:rsidRPr="00850AFF">
        <w:rPr>
          <w:rFonts w:ascii="Arial" w:hAnsi="Arial" w:cs="Arial"/>
        </w:rPr>
        <w:t>n accordance with the delegated authority granted by Council, the Clerk has undertaken further due diligence</w:t>
      </w:r>
      <w:r w:rsidR="00927525" w:rsidRPr="00927525">
        <w:rPr>
          <w:rFonts w:ascii="Arial" w:hAnsi="Arial" w:cs="Arial"/>
        </w:rPr>
        <w:t>, including detailed discussions with Cloudy</w:t>
      </w:r>
      <w:r w:rsidR="00526B30">
        <w:rPr>
          <w:rFonts w:ascii="Arial" w:hAnsi="Arial" w:cs="Arial"/>
        </w:rPr>
        <w:t xml:space="preserve"> </w:t>
      </w:r>
      <w:r w:rsidR="00927525" w:rsidRPr="00927525">
        <w:rPr>
          <w:rFonts w:ascii="Arial" w:hAnsi="Arial" w:cs="Arial"/>
        </w:rPr>
        <w:t>IT, Parish Online and prospective website providers. This work has resulted in revised quotations, clarification of implementation requirements, consideration of alternative solutions and identification of contractual matters relating to the current Parish Online renewal.</w:t>
      </w:r>
    </w:p>
    <w:p w14:paraId="1F9F3493" w14:textId="77777777" w:rsidR="00927525" w:rsidRPr="00927525" w:rsidRDefault="00927525" w:rsidP="00927525">
      <w:pPr>
        <w:rPr>
          <w:rFonts w:ascii="Arial" w:hAnsi="Arial" w:cs="Arial"/>
        </w:rPr>
      </w:pPr>
      <w:r w:rsidRPr="00927525">
        <w:rPr>
          <w:rFonts w:ascii="Arial" w:hAnsi="Arial" w:cs="Arial"/>
        </w:rPr>
        <w:t>This report therefore provides Members with an update on the project, seeks confirmation of the preferred implementation approach and requests approval to proceed based on the revised information now available.</w:t>
      </w:r>
    </w:p>
    <w:p w14:paraId="74638D9E" w14:textId="7E86E6C2" w:rsidR="00927525" w:rsidRPr="00927525" w:rsidRDefault="00000000" w:rsidP="00927525">
      <w:pPr>
        <w:rPr>
          <w:rFonts w:ascii="Arial" w:hAnsi="Arial" w:cs="Arial"/>
          <w:b/>
          <w:bCs/>
        </w:rPr>
      </w:pPr>
      <w:r>
        <w:rPr>
          <w:rFonts w:ascii="Arial" w:hAnsi="Arial" w:cs="Arial"/>
        </w:rPr>
        <w:pict w14:anchorId="2A3CEE18">
          <v:rect id="_x0000_i1026" style="width:0;height:1.5pt" o:hralign="center" o:hrstd="t" o:hr="t" fillcolor="#a0a0a0" stroked="f"/>
        </w:pict>
      </w:r>
    </w:p>
    <w:p w14:paraId="5FAFCDA3" w14:textId="62693572" w:rsidR="00FE36BF" w:rsidRPr="00FE36BF" w:rsidRDefault="00927525" w:rsidP="00FE36BF">
      <w:pPr>
        <w:rPr>
          <w:rFonts w:ascii="Arial" w:hAnsi="Arial" w:cs="Arial"/>
          <w:b/>
          <w:bCs/>
        </w:rPr>
      </w:pPr>
      <w:r>
        <w:rPr>
          <w:rFonts w:ascii="Arial" w:hAnsi="Arial" w:cs="Arial"/>
          <w:b/>
          <w:bCs/>
        </w:rPr>
        <w:t>2</w:t>
      </w:r>
      <w:r w:rsidR="00FE36BF" w:rsidRPr="00FE36BF">
        <w:rPr>
          <w:rFonts w:ascii="Arial" w:hAnsi="Arial" w:cs="Arial"/>
          <w:b/>
          <w:bCs/>
        </w:rPr>
        <w:t>. Purpose of Report</w:t>
      </w:r>
    </w:p>
    <w:p w14:paraId="7670C991" w14:textId="77777777" w:rsidR="00FE36BF" w:rsidRPr="00FE36BF" w:rsidRDefault="00FE36BF" w:rsidP="00FE36BF">
      <w:pPr>
        <w:rPr>
          <w:rFonts w:ascii="Arial" w:hAnsi="Arial" w:cs="Arial"/>
        </w:rPr>
      </w:pPr>
      <w:r w:rsidRPr="00FE36BF">
        <w:rPr>
          <w:rFonts w:ascii="Arial" w:hAnsi="Arial" w:cs="Arial"/>
        </w:rPr>
        <w:t>To seek approval to proceed with the Digital Infrastructure Migration Project.</w:t>
      </w:r>
    </w:p>
    <w:p w14:paraId="5FF1BA55" w14:textId="77777777" w:rsidR="00FE36BF" w:rsidRPr="00FE36BF" w:rsidRDefault="00FE36BF" w:rsidP="00FE36BF">
      <w:pPr>
        <w:rPr>
          <w:rFonts w:ascii="Arial" w:hAnsi="Arial" w:cs="Arial"/>
        </w:rPr>
      </w:pPr>
      <w:r w:rsidRPr="00FE36BF">
        <w:rPr>
          <w:rFonts w:ascii="Arial" w:hAnsi="Arial" w:cs="Arial"/>
        </w:rPr>
        <w:lastRenderedPageBreak/>
        <w:t>The project proposes the migration of the Council's email and document management systems to Microsoft 365 together with the migration of the Council's website to an independent provider.</w:t>
      </w:r>
    </w:p>
    <w:p w14:paraId="5786360E" w14:textId="77777777" w:rsidR="00FE36BF" w:rsidRPr="00FE36BF" w:rsidRDefault="00FE36BF" w:rsidP="00FE36BF">
      <w:pPr>
        <w:rPr>
          <w:rFonts w:ascii="Arial" w:hAnsi="Arial" w:cs="Arial"/>
        </w:rPr>
      </w:pPr>
      <w:r w:rsidRPr="00FE36BF">
        <w:rPr>
          <w:rFonts w:ascii="Arial" w:hAnsi="Arial" w:cs="Arial"/>
        </w:rPr>
        <w:t>The detailed justification for the proposal is contained within the accompanying Business Case (Appendix A).</w:t>
      </w:r>
    </w:p>
    <w:p w14:paraId="52D4957F" w14:textId="77777777" w:rsidR="00FE36BF" w:rsidRPr="00FE36BF" w:rsidRDefault="00000000" w:rsidP="00FE36BF">
      <w:pPr>
        <w:rPr>
          <w:rFonts w:ascii="Arial" w:hAnsi="Arial" w:cs="Arial"/>
        </w:rPr>
      </w:pPr>
      <w:r>
        <w:rPr>
          <w:rFonts w:ascii="Arial" w:hAnsi="Arial" w:cs="Arial"/>
        </w:rPr>
        <w:pict w14:anchorId="19953837">
          <v:rect id="_x0000_i1027" style="width:0;height:1.5pt" o:hralign="center" o:hrstd="t" o:hr="t" fillcolor="#a0a0a0" stroked="f"/>
        </w:pict>
      </w:r>
    </w:p>
    <w:p w14:paraId="4077FDE2" w14:textId="0C751886" w:rsidR="00FE36BF" w:rsidRPr="00FE36BF" w:rsidRDefault="000A20CF" w:rsidP="00FE36BF">
      <w:pPr>
        <w:rPr>
          <w:rFonts w:ascii="Arial" w:hAnsi="Arial" w:cs="Arial"/>
          <w:b/>
          <w:bCs/>
        </w:rPr>
      </w:pPr>
      <w:r>
        <w:rPr>
          <w:rFonts w:ascii="Arial" w:hAnsi="Arial" w:cs="Arial"/>
          <w:b/>
          <w:bCs/>
        </w:rPr>
        <w:t>3</w:t>
      </w:r>
      <w:r w:rsidR="00FE36BF" w:rsidRPr="00FE36BF">
        <w:rPr>
          <w:rFonts w:ascii="Arial" w:hAnsi="Arial" w:cs="Arial"/>
          <w:b/>
          <w:bCs/>
        </w:rPr>
        <w:t>. Summary</w:t>
      </w:r>
    </w:p>
    <w:p w14:paraId="56538B49" w14:textId="77777777" w:rsidR="00FE36BF" w:rsidRPr="00FE36BF" w:rsidRDefault="00FE36BF" w:rsidP="00FE36BF">
      <w:pPr>
        <w:rPr>
          <w:rFonts w:ascii="Arial" w:hAnsi="Arial" w:cs="Arial"/>
        </w:rPr>
      </w:pPr>
      <w:r w:rsidRPr="00FE36BF">
        <w:rPr>
          <w:rFonts w:ascii="Arial" w:hAnsi="Arial" w:cs="Arial"/>
        </w:rPr>
        <w:t>Following a review of the Council's current digital infrastructure, the Clerk has investigated alternative solutions for the Council's:</w:t>
      </w:r>
    </w:p>
    <w:p w14:paraId="5E135499" w14:textId="77777777" w:rsidR="00FE36BF" w:rsidRPr="00FE36BF" w:rsidRDefault="00FE36BF" w:rsidP="00FE36BF">
      <w:pPr>
        <w:numPr>
          <w:ilvl w:val="0"/>
          <w:numId w:val="16"/>
        </w:numPr>
        <w:rPr>
          <w:rFonts w:ascii="Arial" w:hAnsi="Arial" w:cs="Arial"/>
        </w:rPr>
      </w:pPr>
      <w:r w:rsidRPr="00FE36BF">
        <w:rPr>
          <w:rFonts w:ascii="Arial" w:hAnsi="Arial" w:cs="Arial"/>
        </w:rPr>
        <w:t xml:space="preserve">Email services </w:t>
      </w:r>
    </w:p>
    <w:p w14:paraId="26A14CB2" w14:textId="77777777" w:rsidR="00FE36BF" w:rsidRPr="00FE36BF" w:rsidRDefault="00FE36BF" w:rsidP="00FE36BF">
      <w:pPr>
        <w:numPr>
          <w:ilvl w:val="0"/>
          <w:numId w:val="16"/>
        </w:numPr>
        <w:rPr>
          <w:rFonts w:ascii="Arial" w:hAnsi="Arial" w:cs="Arial"/>
        </w:rPr>
      </w:pPr>
      <w:r w:rsidRPr="00FE36BF">
        <w:rPr>
          <w:rFonts w:ascii="Arial" w:hAnsi="Arial" w:cs="Arial"/>
        </w:rPr>
        <w:t xml:space="preserve">Website hosting </w:t>
      </w:r>
    </w:p>
    <w:p w14:paraId="15081DB6" w14:textId="77777777" w:rsidR="00FE36BF" w:rsidRPr="00FE36BF" w:rsidRDefault="00FE36BF" w:rsidP="00FE36BF">
      <w:pPr>
        <w:numPr>
          <w:ilvl w:val="0"/>
          <w:numId w:val="16"/>
        </w:numPr>
        <w:rPr>
          <w:rFonts w:ascii="Arial" w:hAnsi="Arial" w:cs="Arial"/>
        </w:rPr>
      </w:pPr>
      <w:r w:rsidRPr="00FE36BF">
        <w:rPr>
          <w:rFonts w:ascii="Arial" w:hAnsi="Arial" w:cs="Arial"/>
        </w:rPr>
        <w:t xml:space="preserve">Document management </w:t>
      </w:r>
    </w:p>
    <w:p w14:paraId="736888CF" w14:textId="77777777" w:rsidR="00FE36BF" w:rsidRPr="00FE36BF" w:rsidRDefault="00FE36BF" w:rsidP="00FE36BF">
      <w:pPr>
        <w:numPr>
          <w:ilvl w:val="0"/>
          <w:numId w:val="16"/>
        </w:numPr>
        <w:rPr>
          <w:rFonts w:ascii="Arial" w:hAnsi="Arial" w:cs="Arial"/>
        </w:rPr>
      </w:pPr>
      <w:r w:rsidRPr="00FE36BF">
        <w:rPr>
          <w:rFonts w:ascii="Arial" w:hAnsi="Arial" w:cs="Arial"/>
        </w:rPr>
        <w:t xml:space="preserve">Digital collaboration </w:t>
      </w:r>
    </w:p>
    <w:p w14:paraId="0C556829" w14:textId="77777777" w:rsidR="00FE36BF" w:rsidRPr="00FE36BF" w:rsidRDefault="00FE36BF" w:rsidP="00FE36BF">
      <w:pPr>
        <w:rPr>
          <w:rFonts w:ascii="Arial" w:hAnsi="Arial" w:cs="Arial"/>
        </w:rPr>
      </w:pPr>
      <w:r w:rsidRPr="00FE36BF">
        <w:rPr>
          <w:rFonts w:ascii="Arial" w:hAnsi="Arial" w:cs="Arial"/>
        </w:rPr>
        <w:t>Three options have been considered:</w:t>
      </w:r>
    </w:p>
    <w:p w14:paraId="4389A338" w14:textId="77777777" w:rsidR="00FE36BF" w:rsidRPr="00FE36BF" w:rsidRDefault="00FE36BF" w:rsidP="00FE36BF">
      <w:pPr>
        <w:numPr>
          <w:ilvl w:val="0"/>
          <w:numId w:val="17"/>
        </w:numPr>
        <w:rPr>
          <w:rFonts w:ascii="Arial" w:hAnsi="Arial" w:cs="Arial"/>
        </w:rPr>
      </w:pPr>
      <w:r w:rsidRPr="00FE36BF">
        <w:rPr>
          <w:rFonts w:ascii="Arial" w:hAnsi="Arial" w:cs="Arial"/>
        </w:rPr>
        <w:t xml:space="preserve">Retain the existing arrangements. </w:t>
      </w:r>
    </w:p>
    <w:p w14:paraId="12476946" w14:textId="77777777" w:rsidR="00FE36BF" w:rsidRPr="00FE36BF" w:rsidRDefault="00FE36BF" w:rsidP="00FE36BF">
      <w:pPr>
        <w:numPr>
          <w:ilvl w:val="0"/>
          <w:numId w:val="17"/>
        </w:numPr>
        <w:rPr>
          <w:rFonts w:ascii="Arial" w:hAnsi="Arial" w:cs="Arial"/>
        </w:rPr>
      </w:pPr>
      <w:r w:rsidRPr="00FE36BF">
        <w:rPr>
          <w:rFonts w:ascii="Arial" w:hAnsi="Arial" w:cs="Arial"/>
        </w:rPr>
        <w:t xml:space="preserve">Adopt Parish Online Cloud Office. </w:t>
      </w:r>
    </w:p>
    <w:p w14:paraId="589E524F" w14:textId="77777777" w:rsidR="00FE36BF" w:rsidRPr="00FE36BF" w:rsidRDefault="00FE36BF" w:rsidP="00FE36BF">
      <w:pPr>
        <w:numPr>
          <w:ilvl w:val="0"/>
          <w:numId w:val="17"/>
        </w:numPr>
        <w:rPr>
          <w:rFonts w:ascii="Arial" w:hAnsi="Arial" w:cs="Arial"/>
        </w:rPr>
      </w:pPr>
      <w:r w:rsidRPr="00FE36BF">
        <w:rPr>
          <w:rFonts w:ascii="Arial" w:hAnsi="Arial" w:cs="Arial"/>
        </w:rPr>
        <w:t xml:space="preserve">Migrate to Microsoft 365 (recommended). </w:t>
      </w:r>
    </w:p>
    <w:p w14:paraId="4CC87D29" w14:textId="77777777" w:rsidR="00FE36BF" w:rsidRPr="00FE36BF" w:rsidRDefault="00FE36BF" w:rsidP="00FE36BF">
      <w:pPr>
        <w:rPr>
          <w:rFonts w:ascii="Arial" w:hAnsi="Arial" w:cs="Arial"/>
        </w:rPr>
      </w:pPr>
      <w:r w:rsidRPr="00FE36BF">
        <w:rPr>
          <w:rFonts w:ascii="Arial" w:hAnsi="Arial" w:cs="Arial"/>
        </w:rPr>
        <w:t>A full comparison of these options is contained within the Business Case.</w:t>
      </w:r>
    </w:p>
    <w:p w14:paraId="42766D47" w14:textId="77777777" w:rsidR="00FE36BF" w:rsidRPr="00FE36BF" w:rsidRDefault="00FE36BF" w:rsidP="00FE36BF">
      <w:pPr>
        <w:rPr>
          <w:rFonts w:ascii="Arial" w:hAnsi="Arial" w:cs="Arial"/>
        </w:rPr>
      </w:pPr>
      <w:r w:rsidRPr="00FE36BF">
        <w:rPr>
          <w:rFonts w:ascii="Arial" w:hAnsi="Arial" w:cs="Arial"/>
        </w:rPr>
        <w:t xml:space="preserve">The proposed solution supports the Council's wider governance improvements and long-term digital strategy whilst improving cyber security, business continuity and collaborative working. </w:t>
      </w:r>
    </w:p>
    <w:p w14:paraId="544B1F66" w14:textId="77777777" w:rsidR="00FE36BF" w:rsidRPr="00FE36BF" w:rsidRDefault="00000000" w:rsidP="00FE36BF">
      <w:pPr>
        <w:rPr>
          <w:rFonts w:ascii="Arial" w:hAnsi="Arial" w:cs="Arial"/>
        </w:rPr>
      </w:pPr>
      <w:r>
        <w:rPr>
          <w:rFonts w:ascii="Arial" w:hAnsi="Arial" w:cs="Arial"/>
        </w:rPr>
        <w:pict w14:anchorId="0C9A6568">
          <v:rect id="_x0000_i1028" style="width:0;height:1.5pt" o:hralign="center" o:hrstd="t" o:hr="t" fillcolor="#a0a0a0" stroked="f"/>
        </w:pict>
      </w:r>
    </w:p>
    <w:p w14:paraId="61006764" w14:textId="7578DA07" w:rsidR="00FE36BF" w:rsidRPr="00FE36BF" w:rsidRDefault="000A20CF" w:rsidP="00FE36BF">
      <w:pPr>
        <w:rPr>
          <w:rFonts w:ascii="Arial" w:hAnsi="Arial" w:cs="Arial"/>
          <w:b/>
          <w:bCs/>
        </w:rPr>
      </w:pPr>
      <w:r>
        <w:rPr>
          <w:rFonts w:ascii="Arial" w:hAnsi="Arial" w:cs="Arial"/>
          <w:b/>
          <w:bCs/>
        </w:rPr>
        <w:t>4</w:t>
      </w:r>
      <w:r w:rsidR="00FE36BF" w:rsidRPr="00FE36BF">
        <w:rPr>
          <w:rFonts w:ascii="Arial" w:hAnsi="Arial" w:cs="Arial"/>
          <w:b/>
          <w:bCs/>
        </w:rPr>
        <w:t>. Contractual Position</w:t>
      </w:r>
    </w:p>
    <w:p w14:paraId="678B5146" w14:textId="77777777" w:rsidR="00FE36BF" w:rsidRPr="00FE36BF" w:rsidRDefault="00FE36BF" w:rsidP="00FE36BF">
      <w:pPr>
        <w:rPr>
          <w:rFonts w:ascii="Arial" w:hAnsi="Arial" w:cs="Arial"/>
        </w:rPr>
      </w:pPr>
      <w:r w:rsidRPr="00FE36BF">
        <w:rPr>
          <w:rFonts w:ascii="Arial" w:hAnsi="Arial" w:cs="Arial"/>
        </w:rPr>
        <w:t xml:space="preserve">The Council's current Parish Online subscription fell due for renewal on </w:t>
      </w:r>
      <w:r w:rsidRPr="00FE36BF">
        <w:rPr>
          <w:rFonts w:ascii="Arial" w:hAnsi="Arial" w:cs="Arial"/>
          <w:b/>
          <w:bCs/>
        </w:rPr>
        <w:t>8 July 2026</w:t>
      </w:r>
      <w:r w:rsidRPr="00FE36BF">
        <w:rPr>
          <w:rFonts w:ascii="Arial" w:hAnsi="Arial" w:cs="Arial"/>
        </w:rPr>
        <w:t>.</w:t>
      </w:r>
    </w:p>
    <w:p w14:paraId="66B9E47C" w14:textId="77777777" w:rsidR="00FE36BF" w:rsidRPr="00FE36BF" w:rsidRDefault="00FE36BF" w:rsidP="00FE36BF">
      <w:pPr>
        <w:rPr>
          <w:rFonts w:ascii="Arial" w:hAnsi="Arial" w:cs="Arial"/>
        </w:rPr>
      </w:pPr>
      <w:r w:rsidRPr="00FE36BF">
        <w:rPr>
          <w:rFonts w:ascii="Arial" w:hAnsi="Arial" w:cs="Arial"/>
        </w:rPr>
        <w:t>Whilst the renewal invoice has been issued, payment has not yet been made.</w:t>
      </w:r>
    </w:p>
    <w:p w14:paraId="047F6522" w14:textId="77777777" w:rsidR="00FE36BF" w:rsidRPr="00FE36BF" w:rsidRDefault="00FE36BF" w:rsidP="00FE36BF">
      <w:pPr>
        <w:rPr>
          <w:rFonts w:ascii="Arial" w:hAnsi="Arial" w:cs="Arial"/>
        </w:rPr>
      </w:pPr>
      <w:r w:rsidRPr="00FE36BF">
        <w:rPr>
          <w:rFonts w:ascii="Arial" w:hAnsi="Arial" w:cs="Arial"/>
        </w:rPr>
        <w:t>The Council remains dependent upon the existing service until migration has been completed. Immediate termination would create a risk of disruption to Council email, website availability and access to existing records.</w:t>
      </w:r>
    </w:p>
    <w:p w14:paraId="26577509" w14:textId="77777777" w:rsidR="00FE36BF" w:rsidRPr="00FE36BF" w:rsidRDefault="00FE36BF" w:rsidP="00FE36BF">
      <w:pPr>
        <w:rPr>
          <w:rFonts w:ascii="Arial" w:hAnsi="Arial" w:cs="Arial"/>
        </w:rPr>
      </w:pPr>
      <w:r w:rsidRPr="00FE36BF">
        <w:rPr>
          <w:rFonts w:ascii="Arial" w:hAnsi="Arial" w:cs="Arial"/>
        </w:rPr>
        <w:t>The Clerk has therefore opened discussions with Parish Online regarding transitional arrangements whilst the Council considers this proposal.</w:t>
      </w:r>
    </w:p>
    <w:p w14:paraId="0431B024" w14:textId="77777777" w:rsidR="00FE36BF" w:rsidRPr="00FE36BF" w:rsidRDefault="00FE36BF" w:rsidP="00FE36BF">
      <w:pPr>
        <w:rPr>
          <w:rFonts w:ascii="Arial" w:hAnsi="Arial" w:cs="Arial"/>
        </w:rPr>
      </w:pPr>
      <w:r w:rsidRPr="00FE36BF">
        <w:rPr>
          <w:rFonts w:ascii="Arial" w:hAnsi="Arial" w:cs="Arial"/>
        </w:rPr>
        <w:lastRenderedPageBreak/>
        <w:t>It is anticipated that both systems may need to operate in parallel for a short period during migration.</w:t>
      </w:r>
    </w:p>
    <w:p w14:paraId="013F0EB4" w14:textId="77777777" w:rsidR="00FE36BF" w:rsidRPr="00FE36BF" w:rsidRDefault="00000000" w:rsidP="00FE36BF">
      <w:pPr>
        <w:rPr>
          <w:rFonts w:ascii="Arial" w:hAnsi="Arial" w:cs="Arial"/>
        </w:rPr>
      </w:pPr>
      <w:r>
        <w:rPr>
          <w:rFonts w:ascii="Arial" w:hAnsi="Arial" w:cs="Arial"/>
        </w:rPr>
        <w:pict w14:anchorId="1A310EF1">
          <v:rect id="_x0000_i1029" style="width:0;height:1.5pt" o:hralign="center" o:hrstd="t" o:hr="t" fillcolor="#a0a0a0" stroked="f"/>
        </w:pict>
      </w:r>
    </w:p>
    <w:p w14:paraId="6B23B6A7" w14:textId="20C143FA" w:rsidR="00FE36BF" w:rsidRPr="00FE36BF" w:rsidRDefault="000A20CF" w:rsidP="00FE36BF">
      <w:pPr>
        <w:rPr>
          <w:rFonts w:ascii="Arial" w:hAnsi="Arial" w:cs="Arial"/>
          <w:b/>
          <w:bCs/>
        </w:rPr>
      </w:pPr>
      <w:r>
        <w:rPr>
          <w:rFonts w:ascii="Arial" w:hAnsi="Arial" w:cs="Arial"/>
          <w:b/>
          <w:bCs/>
        </w:rPr>
        <w:t>5</w:t>
      </w:r>
      <w:r w:rsidR="00FE36BF" w:rsidRPr="00FE36BF">
        <w:rPr>
          <w:rFonts w:ascii="Arial" w:hAnsi="Arial" w:cs="Arial"/>
          <w:b/>
          <w:bCs/>
        </w:rPr>
        <w:t>. Financial Implications</w:t>
      </w:r>
    </w:p>
    <w:p w14:paraId="54230567" w14:textId="77777777" w:rsidR="00FE36BF" w:rsidRPr="00FE36BF" w:rsidRDefault="00FE36BF" w:rsidP="00FE36BF">
      <w:pPr>
        <w:rPr>
          <w:rFonts w:ascii="Arial" w:hAnsi="Arial" w:cs="Arial"/>
        </w:rPr>
      </w:pPr>
      <w:r w:rsidRPr="00FE36BF">
        <w:rPr>
          <w:rFonts w:ascii="Arial" w:hAnsi="Arial" w:cs="Arial"/>
        </w:rPr>
        <w:t xml:space="preserve">The latest quotation from </w:t>
      </w:r>
      <w:proofErr w:type="spellStart"/>
      <w:r w:rsidRPr="00FE36BF">
        <w:rPr>
          <w:rFonts w:ascii="Arial" w:hAnsi="Arial" w:cs="Arial"/>
        </w:rPr>
        <w:t>CloudyIT</w:t>
      </w:r>
      <w:proofErr w:type="spellEnd"/>
      <w:r w:rsidRPr="00FE36BF">
        <w:rPr>
          <w:rFonts w:ascii="Arial" w:hAnsi="Arial" w:cs="Arial"/>
        </w:rPr>
        <w:t xml:space="preserve"> provides for:</w:t>
      </w:r>
    </w:p>
    <w:p w14:paraId="5E93129D" w14:textId="77777777" w:rsidR="00FE36BF" w:rsidRPr="00FE36BF" w:rsidRDefault="00FE36BF" w:rsidP="00FE36BF">
      <w:pPr>
        <w:rPr>
          <w:rFonts w:ascii="Arial" w:hAnsi="Arial" w:cs="Arial"/>
        </w:rPr>
      </w:pPr>
      <w:r w:rsidRPr="00FE36BF">
        <w:rPr>
          <w:rFonts w:ascii="Arial" w:hAnsi="Arial" w:cs="Arial"/>
          <w:b/>
          <w:bCs/>
        </w:rPr>
        <w:t>One-off migration costs</w:t>
      </w:r>
    </w:p>
    <w:p w14:paraId="4B3DF4D7" w14:textId="77777777" w:rsidR="00FE36BF" w:rsidRPr="00FE36BF" w:rsidRDefault="00FE36BF" w:rsidP="00FE36BF">
      <w:pPr>
        <w:rPr>
          <w:rFonts w:ascii="Arial" w:hAnsi="Arial" w:cs="Arial"/>
        </w:rPr>
      </w:pPr>
      <w:r w:rsidRPr="00FE36BF">
        <w:rPr>
          <w:rFonts w:ascii="Arial" w:hAnsi="Arial" w:cs="Arial"/>
        </w:rPr>
        <w:t>£1,137.50 + VAT</w:t>
      </w:r>
    </w:p>
    <w:p w14:paraId="22E6B3D9" w14:textId="77777777" w:rsidR="00FE36BF" w:rsidRPr="00FE36BF" w:rsidRDefault="00FE36BF" w:rsidP="00FE36BF">
      <w:pPr>
        <w:rPr>
          <w:rFonts w:ascii="Arial" w:hAnsi="Arial" w:cs="Arial"/>
        </w:rPr>
      </w:pPr>
      <w:r w:rsidRPr="00FE36BF">
        <w:rPr>
          <w:rFonts w:ascii="Arial" w:hAnsi="Arial" w:cs="Arial"/>
          <w:b/>
          <w:bCs/>
        </w:rPr>
        <w:t>Ongoing monthly costs</w:t>
      </w:r>
    </w:p>
    <w:p w14:paraId="078E5A36" w14:textId="77777777" w:rsidR="00FE36BF" w:rsidRPr="00FE36BF" w:rsidRDefault="00FE36BF" w:rsidP="00FE36BF">
      <w:pPr>
        <w:rPr>
          <w:rFonts w:ascii="Arial" w:hAnsi="Arial" w:cs="Arial"/>
        </w:rPr>
      </w:pPr>
      <w:r w:rsidRPr="00FE36BF">
        <w:rPr>
          <w:rFonts w:ascii="Arial" w:hAnsi="Arial" w:cs="Arial"/>
        </w:rPr>
        <w:t>£101.58 + VAT</w:t>
      </w:r>
    </w:p>
    <w:p w14:paraId="7B277CF1" w14:textId="77777777" w:rsidR="00FE36BF" w:rsidRPr="00FE36BF" w:rsidRDefault="00FE36BF" w:rsidP="00FE36BF">
      <w:pPr>
        <w:rPr>
          <w:rFonts w:ascii="Arial" w:hAnsi="Arial" w:cs="Arial"/>
        </w:rPr>
      </w:pPr>
      <w:r w:rsidRPr="00FE36BF">
        <w:rPr>
          <w:rFonts w:ascii="Arial" w:hAnsi="Arial" w:cs="Arial"/>
        </w:rPr>
        <w:t>The Council is asked to approve the migration project in principle together with the associated implementation costs.</w:t>
      </w:r>
    </w:p>
    <w:p w14:paraId="34F113A6" w14:textId="77777777" w:rsidR="00FE36BF" w:rsidRPr="00FE36BF" w:rsidRDefault="00FE36BF" w:rsidP="00FE36BF">
      <w:pPr>
        <w:rPr>
          <w:rFonts w:ascii="Arial" w:hAnsi="Arial" w:cs="Arial"/>
        </w:rPr>
      </w:pPr>
      <w:r w:rsidRPr="00FE36BF">
        <w:rPr>
          <w:rFonts w:ascii="Arial" w:hAnsi="Arial" w:cs="Arial"/>
        </w:rPr>
        <w:t>Detailed financial comparisons are contained within the Business Case.</w:t>
      </w:r>
    </w:p>
    <w:p w14:paraId="1F8BA8F0" w14:textId="77777777" w:rsidR="00FE36BF" w:rsidRPr="00FE36BF" w:rsidRDefault="00000000" w:rsidP="00FE36BF">
      <w:pPr>
        <w:rPr>
          <w:rFonts w:ascii="Arial" w:hAnsi="Arial" w:cs="Arial"/>
        </w:rPr>
      </w:pPr>
      <w:r>
        <w:rPr>
          <w:rFonts w:ascii="Arial" w:hAnsi="Arial" w:cs="Arial"/>
        </w:rPr>
        <w:pict w14:anchorId="6716E3F4">
          <v:rect id="_x0000_i1030" style="width:0;height:1.5pt" o:hralign="center" o:hrstd="t" o:hr="t" fillcolor="#a0a0a0" stroked="f"/>
        </w:pict>
      </w:r>
    </w:p>
    <w:p w14:paraId="4BDCCCAA" w14:textId="53E71994" w:rsidR="00FE36BF" w:rsidRPr="00FE36BF" w:rsidRDefault="000A20CF" w:rsidP="00FE36BF">
      <w:pPr>
        <w:rPr>
          <w:rFonts w:ascii="Arial" w:hAnsi="Arial" w:cs="Arial"/>
          <w:b/>
          <w:bCs/>
        </w:rPr>
      </w:pPr>
      <w:r>
        <w:rPr>
          <w:rFonts w:ascii="Arial" w:hAnsi="Arial" w:cs="Arial"/>
          <w:b/>
          <w:bCs/>
        </w:rPr>
        <w:t>6</w:t>
      </w:r>
      <w:r w:rsidR="00FE36BF" w:rsidRPr="00FE36BF">
        <w:rPr>
          <w:rFonts w:ascii="Arial" w:hAnsi="Arial" w:cs="Arial"/>
          <w:b/>
          <w:bCs/>
        </w:rPr>
        <w:t>. Procurement</w:t>
      </w:r>
    </w:p>
    <w:p w14:paraId="70A4688D" w14:textId="77777777" w:rsidR="00FE36BF" w:rsidRPr="00FE36BF" w:rsidRDefault="00FE36BF" w:rsidP="00FE36BF">
      <w:pPr>
        <w:rPr>
          <w:rFonts w:ascii="Arial" w:hAnsi="Arial" w:cs="Arial"/>
        </w:rPr>
      </w:pPr>
      <w:r w:rsidRPr="00FE36BF">
        <w:rPr>
          <w:rFonts w:ascii="Arial" w:hAnsi="Arial" w:cs="Arial"/>
        </w:rPr>
        <w:t>The Clerk has:</w:t>
      </w:r>
    </w:p>
    <w:p w14:paraId="6E4BDE68" w14:textId="77777777" w:rsidR="00FE36BF" w:rsidRPr="00FE36BF" w:rsidRDefault="00FE36BF" w:rsidP="00FE36BF">
      <w:pPr>
        <w:numPr>
          <w:ilvl w:val="0"/>
          <w:numId w:val="18"/>
        </w:numPr>
        <w:rPr>
          <w:rFonts w:ascii="Arial" w:hAnsi="Arial" w:cs="Arial"/>
        </w:rPr>
      </w:pPr>
      <w:r w:rsidRPr="00FE36BF">
        <w:rPr>
          <w:rFonts w:ascii="Arial" w:hAnsi="Arial" w:cs="Arial"/>
        </w:rPr>
        <w:t xml:space="preserve">Reviewed the Council's current arrangements. </w:t>
      </w:r>
    </w:p>
    <w:p w14:paraId="6FA03F47" w14:textId="77777777" w:rsidR="00FE36BF" w:rsidRPr="00FE36BF" w:rsidRDefault="00FE36BF" w:rsidP="00FE36BF">
      <w:pPr>
        <w:numPr>
          <w:ilvl w:val="0"/>
          <w:numId w:val="18"/>
        </w:numPr>
        <w:rPr>
          <w:rFonts w:ascii="Arial" w:hAnsi="Arial" w:cs="Arial"/>
        </w:rPr>
      </w:pPr>
      <w:r w:rsidRPr="00FE36BF">
        <w:rPr>
          <w:rFonts w:ascii="Arial" w:hAnsi="Arial" w:cs="Arial"/>
        </w:rPr>
        <w:t xml:space="preserve">Obtained revised quotations from </w:t>
      </w:r>
      <w:proofErr w:type="spellStart"/>
      <w:r w:rsidRPr="00FE36BF">
        <w:rPr>
          <w:rFonts w:ascii="Arial" w:hAnsi="Arial" w:cs="Arial"/>
        </w:rPr>
        <w:t>CloudyIT</w:t>
      </w:r>
      <w:proofErr w:type="spellEnd"/>
      <w:r w:rsidRPr="00FE36BF">
        <w:rPr>
          <w:rFonts w:ascii="Arial" w:hAnsi="Arial" w:cs="Arial"/>
        </w:rPr>
        <w:t xml:space="preserve">. </w:t>
      </w:r>
    </w:p>
    <w:p w14:paraId="71A87E9A" w14:textId="77777777" w:rsidR="00FE36BF" w:rsidRPr="00FE36BF" w:rsidRDefault="00FE36BF" w:rsidP="00FE36BF">
      <w:pPr>
        <w:numPr>
          <w:ilvl w:val="0"/>
          <w:numId w:val="18"/>
        </w:numPr>
        <w:rPr>
          <w:rFonts w:ascii="Arial" w:hAnsi="Arial" w:cs="Arial"/>
        </w:rPr>
      </w:pPr>
      <w:r w:rsidRPr="00FE36BF">
        <w:rPr>
          <w:rFonts w:ascii="Arial" w:hAnsi="Arial" w:cs="Arial"/>
        </w:rPr>
        <w:t xml:space="preserve">Obtained quotations for independent website hosting. </w:t>
      </w:r>
    </w:p>
    <w:p w14:paraId="680DC4DE" w14:textId="77777777" w:rsidR="00FE36BF" w:rsidRPr="00FE36BF" w:rsidRDefault="00FE36BF" w:rsidP="00FE36BF">
      <w:pPr>
        <w:numPr>
          <w:ilvl w:val="0"/>
          <w:numId w:val="18"/>
        </w:numPr>
        <w:rPr>
          <w:rFonts w:ascii="Arial" w:hAnsi="Arial" w:cs="Arial"/>
        </w:rPr>
      </w:pPr>
      <w:r w:rsidRPr="00FE36BF">
        <w:rPr>
          <w:rFonts w:ascii="Arial" w:hAnsi="Arial" w:cs="Arial"/>
        </w:rPr>
        <w:t xml:space="preserve">Confirmed with Parish Online that mapping services may be retained independently of email services. </w:t>
      </w:r>
    </w:p>
    <w:p w14:paraId="73465A47" w14:textId="77777777" w:rsidR="00FE36BF" w:rsidRPr="00FE36BF" w:rsidRDefault="00FE36BF" w:rsidP="00FE36BF">
      <w:pPr>
        <w:numPr>
          <w:ilvl w:val="0"/>
          <w:numId w:val="18"/>
        </w:numPr>
        <w:rPr>
          <w:rFonts w:ascii="Arial" w:hAnsi="Arial" w:cs="Arial"/>
        </w:rPr>
      </w:pPr>
      <w:r w:rsidRPr="00FE36BF">
        <w:rPr>
          <w:rFonts w:ascii="Arial" w:hAnsi="Arial" w:cs="Arial"/>
        </w:rPr>
        <w:t xml:space="preserve">Considered Parish </w:t>
      </w:r>
      <w:proofErr w:type="spellStart"/>
      <w:r w:rsidRPr="00FE36BF">
        <w:rPr>
          <w:rFonts w:ascii="Arial" w:hAnsi="Arial" w:cs="Arial"/>
        </w:rPr>
        <w:t>Online's</w:t>
      </w:r>
      <w:proofErr w:type="spellEnd"/>
      <w:r w:rsidRPr="00FE36BF">
        <w:rPr>
          <w:rFonts w:ascii="Arial" w:hAnsi="Arial" w:cs="Arial"/>
        </w:rPr>
        <w:t xml:space="preserve"> alternative Cloud Office proposal. </w:t>
      </w:r>
    </w:p>
    <w:p w14:paraId="6D0249A1" w14:textId="77777777" w:rsidR="00FE36BF" w:rsidRPr="00FE36BF" w:rsidRDefault="00FE36BF" w:rsidP="00FE36BF">
      <w:pPr>
        <w:rPr>
          <w:rFonts w:ascii="Arial" w:hAnsi="Arial" w:cs="Arial"/>
        </w:rPr>
      </w:pPr>
      <w:r w:rsidRPr="00FE36BF">
        <w:rPr>
          <w:rFonts w:ascii="Arial" w:hAnsi="Arial" w:cs="Arial"/>
        </w:rPr>
        <w:t xml:space="preserve">The procurement exercise is considered </w:t>
      </w:r>
      <w:proofErr w:type="gramStart"/>
      <w:r w:rsidRPr="00FE36BF">
        <w:rPr>
          <w:rFonts w:ascii="Arial" w:hAnsi="Arial" w:cs="Arial"/>
        </w:rPr>
        <w:t>complete</w:t>
      </w:r>
      <w:proofErr w:type="gramEnd"/>
      <w:r w:rsidRPr="00FE36BF">
        <w:rPr>
          <w:rFonts w:ascii="Arial" w:hAnsi="Arial" w:cs="Arial"/>
        </w:rPr>
        <w:t xml:space="preserve"> and Members are now invited to determine the preferred solution.</w:t>
      </w:r>
    </w:p>
    <w:p w14:paraId="0BCF9ECD" w14:textId="77777777" w:rsidR="00FE36BF" w:rsidRPr="00FE36BF" w:rsidRDefault="00000000" w:rsidP="00FE36BF">
      <w:pPr>
        <w:rPr>
          <w:rFonts w:ascii="Arial" w:hAnsi="Arial" w:cs="Arial"/>
        </w:rPr>
      </w:pPr>
      <w:r>
        <w:rPr>
          <w:rFonts w:ascii="Arial" w:hAnsi="Arial" w:cs="Arial"/>
        </w:rPr>
        <w:pict w14:anchorId="7433EE84">
          <v:rect id="_x0000_i1031" style="width:0;height:1.5pt" o:hralign="center" o:hrstd="t" o:hr="t" fillcolor="#a0a0a0" stroked="f"/>
        </w:pict>
      </w:r>
    </w:p>
    <w:p w14:paraId="370BD4F2" w14:textId="5183F8D0" w:rsidR="00FE36BF" w:rsidRPr="00FE36BF" w:rsidRDefault="000A20CF" w:rsidP="00FE36BF">
      <w:pPr>
        <w:rPr>
          <w:rFonts w:ascii="Arial" w:hAnsi="Arial" w:cs="Arial"/>
          <w:b/>
          <w:bCs/>
        </w:rPr>
      </w:pPr>
      <w:r>
        <w:rPr>
          <w:rFonts w:ascii="Arial" w:hAnsi="Arial" w:cs="Arial"/>
          <w:b/>
          <w:bCs/>
        </w:rPr>
        <w:t>7</w:t>
      </w:r>
      <w:r w:rsidR="00FE36BF" w:rsidRPr="00FE36BF">
        <w:rPr>
          <w:rFonts w:ascii="Arial" w:hAnsi="Arial" w:cs="Arial"/>
          <w:b/>
          <w:bCs/>
        </w:rPr>
        <w:t>. Key Risks</w:t>
      </w:r>
    </w:p>
    <w:tbl>
      <w:tblPr>
        <w:tblStyle w:val="GridTable1Light-Accent3"/>
        <w:tblW w:w="5000" w:type="pct"/>
        <w:tblLook w:val="04A0" w:firstRow="1" w:lastRow="0" w:firstColumn="1" w:lastColumn="0" w:noHBand="0" w:noVBand="1"/>
      </w:tblPr>
      <w:tblGrid>
        <w:gridCol w:w="3670"/>
        <w:gridCol w:w="5346"/>
      </w:tblGrid>
      <w:tr w:rsidR="00FE36BF" w:rsidRPr="00FE36BF" w14:paraId="18A3B576" w14:textId="77777777" w:rsidTr="00C662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5" w:type="pct"/>
            <w:hideMark/>
          </w:tcPr>
          <w:p w14:paraId="5BF523C6" w14:textId="77777777" w:rsidR="00FE36BF" w:rsidRPr="00FE36BF" w:rsidRDefault="00FE36BF" w:rsidP="00FE36BF">
            <w:pPr>
              <w:spacing w:after="160" w:line="278" w:lineRule="auto"/>
              <w:rPr>
                <w:rFonts w:ascii="Arial" w:hAnsi="Arial" w:cs="Arial"/>
              </w:rPr>
            </w:pPr>
            <w:r w:rsidRPr="00FE36BF">
              <w:rPr>
                <w:rFonts w:ascii="Arial" w:hAnsi="Arial" w:cs="Arial"/>
              </w:rPr>
              <w:t>Risk</w:t>
            </w:r>
          </w:p>
        </w:tc>
        <w:tc>
          <w:tcPr>
            <w:tcW w:w="2965" w:type="pct"/>
            <w:hideMark/>
          </w:tcPr>
          <w:p w14:paraId="666A574B" w14:textId="77777777" w:rsidR="00FE36BF" w:rsidRPr="00FE36BF" w:rsidRDefault="00FE36BF" w:rsidP="00FE36BF">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6BF">
              <w:rPr>
                <w:rFonts w:ascii="Arial" w:hAnsi="Arial" w:cs="Arial"/>
              </w:rPr>
              <w:t>Mitigation</w:t>
            </w:r>
          </w:p>
        </w:tc>
      </w:tr>
      <w:tr w:rsidR="00FE36BF" w:rsidRPr="00FE36BF" w14:paraId="190CFF28" w14:textId="77777777" w:rsidTr="00C662E8">
        <w:tc>
          <w:tcPr>
            <w:cnfStyle w:val="001000000000" w:firstRow="0" w:lastRow="0" w:firstColumn="1" w:lastColumn="0" w:oddVBand="0" w:evenVBand="0" w:oddHBand="0" w:evenHBand="0" w:firstRowFirstColumn="0" w:firstRowLastColumn="0" w:lastRowFirstColumn="0" w:lastRowLastColumn="0"/>
            <w:tcW w:w="2035" w:type="pct"/>
            <w:hideMark/>
          </w:tcPr>
          <w:p w14:paraId="5B7521D8" w14:textId="77777777" w:rsidR="00FE36BF" w:rsidRPr="00FE36BF" w:rsidRDefault="00FE36BF" w:rsidP="00FE36BF">
            <w:pPr>
              <w:spacing w:after="160" w:line="278" w:lineRule="auto"/>
              <w:rPr>
                <w:rFonts w:ascii="Arial" w:hAnsi="Arial" w:cs="Arial"/>
              </w:rPr>
            </w:pPr>
            <w:r w:rsidRPr="00FE36BF">
              <w:rPr>
                <w:rFonts w:ascii="Arial" w:hAnsi="Arial" w:cs="Arial"/>
              </w:rPr>
              <w:t>Delay in migration</w:t>
            </w:r>
          </w:p>
        </w:tc>
        <w:tc>
          <w:tcPr>
            <w:tcW w:w="2965" w:type="pct"/>
            <w:hideMark/>
          </w:tcPr>
          <w:p w14:paraId="37A03B3A" w14:textId="77777777" w:rsidR="00FE36BF" w:rsidRPr="00FE36BF" w:rsidRDefault="00FE36BF" w:rsidP="00FE36B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6BF">
              <w:rPr>
                <w:rFonts w:ascii="Arial" w:hAnsi="Arial" w:cs="Arial"/>
              </w:rPr>
              <w:t>Managed implementation plan</w:t>
            </w:r>
          </w:p>
        </w:tc>
      </w:tr>
      <w:tr w:rsidR="00FE36BF" w:rsidRPr="00FE36BF" w14:paraId="44951358" w14:textId="77777777" w:rsidTr="00C662E8">
        <w:tc>
          <w:tcPr>
            <w:cnfStyle w:val="001000000000" w:firstRow="0" w:lastRow="0" w:firstColumn="1" w:lastColumn="0" w:oddVBand="0" w:evenVBand="0" w:oddHBand="0" w:evenHBand="0" w:firstRowFirstColumn="0" w:firstRowLastColumn="0" w:lastRowFirstColumn="0" w:lastRowLastColumn="0"/>
            <w:tcW w:w="2035" w:type="pct"/>
            <w:hideMark/>
          </w:tcPr>
          <w:p w14:paraId="22A56844" w14:textId="77777777" w:rsidR="00FE36BF" w:rsidRPr="00FE36BF" w:rsidRDefault="00FE36BF" w:rsidP="00FE36BF">
            <w:pPr>
              <w:spacing w:after="160" w:line="278" w:lineRule="auto"/>
              <w:rPr>
                <w:rFonts w:ascii="Arial" w:hAnsi="Arial" w:cs="Arial"/>
              </w:rPr>
            </w:pPr>
            <w:r w:rsidRPr="00FE36BF">
              <w:rPr>
                <w:rFonts w:ascii="Arial" w:hAnsi="Arial" w:cs="Arial"/>
              </w:rPr>
              <w:lastRenderedPageBreak/>
              <w:t>Temporary overlap of suppliers</w:t>
            </w:r>
          </w:p>
        </w:tc>
        <w:tc>
          <w:tcPr>
            <w:tcW w:w="2965" w:type="pct"/>
            <w:hideMark/>
          </w:tcPr>
          <w:p w14:paraId="3E9DBE29" w14:textId="77777777" w:rsidR="00FE36BF" w:rsidRPr="00FE36BF" w:rsidRDefault="00FE36BF" w:rsidP="00FE36B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6BF">
              <w:rPr>
                <w:rFonts w:ascii="Arial" w:hAnsi="Arial" w:cs="Arial"/>
              </w:rPr>
              <w:t>Controlled transition period</w:t>
            </w:r>
          </w:p>
        </w:tc>
      </w:tr>
      <w:tr w:rsidR="00FE36BF" w:rsidRPr="00FE36BF" w14:paraId="52DE4AD0" w14:textId="77777777" w:rsidTr="00C662E8">
        <w:tc>
          <w:tcPr>
            <w:cnfStyle w:val="001000000000" w:firstRow="0" w:lastRow="0" w:firstColumn="1" w:lastColumn="0" w:oddVBand="0" w:evenVBand="0" w:oddHBand="0" w:evenHBand="0" w:firstRowFirstColumn="0" w:firstRowLastColumn="0" w:lastRowFirstColumn="0" w:lastRowLastColumn="0"/>
            <w:tcW w:w="2035" w:type="pct"/>
            <w:hideMark/>
          </w:tcPr>
          <w:p w14:paraId="2613F8C1" w14:textId="77777777" w:rsidR="00FE36BF" w:rsidRPr="00FE36BF" w:rsidRDefault="00FE36BF" w:rsidP="00FE36BF">
            <w:pPr>
              <w:spacing w:after="160" w:line="278" w:lineRule="auto"/>
              <w:rPr>
                <w:rFonts w:ascii="Arial" w:hAnsi="Arial" w:cs="Arial"/>
              </w:rPr>
            </w:pPr>
            <w:r w:rsidRPr="00FE36BF">
              <w:rPr>
                <w:rFonts w:ascii="Arial" w:hAnsi="Arial" w:cs="Arial"/>
              </w:rPr>
              <w:t>Service interruption</w:t>
            </w:r>
          </w:p>
        </w:tc>
        <w:tc>
          <w:tcPr>
            <w:tcW w:w="2965" w:type="pct"/>
            <w:hideMark/>
          </w:tcPr>
          <w:p w14:paraId="673AB929" w14:textId="77777777" w:rsidR="00FE36BF" w:rsidRPr="00FE36BF" w:rsidRDefault="00FE36BF" w:rsidP="00FE36B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6BF">
              <w:rPr>
                <w:rFonts w:ascii="Arial" w:hAnsi="Arial" w:cs="Arial"/>
              </w:rPr>
              <w:t>Existing services retained until migration complete</w:t>
            </w:r>
          </w:p>
        </w:tc>
      </w:tr>
      <w:tr w:rsidR="00FE36BF" w:rsidRPr="00FE36BF" w14:paraId="78B39CB9" w14:textId="77777777" w:rsidTr="00C662E8">
        <w:tc>
          <w:tcPr>
            <w:cnfStyle w:val="001000000000" w:firstRow="0" w:lastRow="0" w:firstColumn="1" w:lastColumn="0" w:oddVBand="0" w:evenVBand="0" w:oddHBand="0" w:evenHBand="0" w:firstRowFirstColumn="0" w:firstRowLastColumn="0" w:lastRowFirstColumn="0" w:lastRowLastColumn="0"/>
            <w:tcW w:w="2035" w:type="pct"/>
            <w:hideMark/>
          </w:tcPr>
          <w:p w14:paraId="34E8DD23" w14:textId="77777777" w:rsidR="00FE36BF" w:rsidRPr="00FE36BF" w:rsidRDefault="00FE36BF" w:rsidP="00FE36BF">
            <w:pPr>
              <w:spacing w:after="160" w:line="278" w:lineRule="auto"/>
              <w:rPr>
                <w:rFonts w:ascii="Arial" w:hAnsi="Arial" w:cs="Arial"/>
              </w:rPr>
            </w:pPr>
            <w:r w:rsidRPr="00FE36BF">
              <w:rPr>
                <w:rFonts w:ascii="Arial" w:hAnsi="Arial" w:cs="Arial"/>
              </w:rPr>
              <w:t>Data migration</w:t>
            </w:r>
          </w:p>
        </w:tc>
        <w:tc>
          <w:tcPr>
            <w:tcW w:w="2965" w:type="pct"/>
            <w:hideMark/>
          </w:tcPr>
          <w:p w14:paraId="64785DCE" w14:textId="77777777" w:rsidR="00FE36BF" w:rsidRPr="00FE36BF" w:rsidRDefault="00FE36BF" w:rsidP="00FE36B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6BF">
              <w:rPr>
                <w:rFonts w:ascii="Arial" w:hAnsi="Arial" w:cs="Arial"/>
              </w:rPr>
              <w:t xml:space="preserve">Managed by </w:t>
            </w:r>
            <w:proofErr w:type="spellStart"/>
            <w:r w:rsidRPr="00FE36BF">
              <w:rPr>
                <w:rFonts w:ascii="Arial" w:hAnsi="Arial" w:cs="Arial"/>
              </w:rPr>
              <w:t>CloudyIT</w:t>
            </w:r>
            <w:proofErr w:type="spellEnd"/>
          </w:p>
        </w:tc>
      </w:tr>
      <w:tr w:rsidR="00FE36BF" w:rsidRPr="00FE36BF" w14:paraId="1334E50D" w14:textId="77777777" w:rsidTr="00C662E8">
        <w:tc>
          <w:tcPr>
            <w:cnfStyle w:val="001000000000" w:firstRow="0" w:lastRow="0" w:firstColumn="1" w:lastColumn="0" w:oddVBand="0" w:evenVBand="0" w:oddHBand="0" w:evenHBand="0" w:firstRowFirstColumn="0" w:firstRowLastColumn="0" w:lastRowFirstColumn="0" w:lastRowLastColumn="0"/>
            <w:tcW w:w="2035" w:type="pct"/>
            <w:hideMark/>
          </w:tcPr>
          <w:p w14:paraId="1D904CD6" w14:textId="77777777" w:rsidR="00FE36BF" w:rsidRPr="00FE36BF" w:rsidRDefault="00FE36BF" w:rsidP="00FE36BF">
            <w:pPr>
              <w:spacing w:after="160" w:line="278" w:lineRule="auto"/>
              <w:rPr>
                <w:rFonts w:ascii="Arial" w:hAnsi="Arial" w:cs="Arial"/>
              </w:rPr>
            </w:pPr>
            <w:r w:rsidRPr="00FE36BF">
              <w:rPr>
                <w:rFonts w:ascii="Arial" w:hAnsi="Arial" w:cs="Arial"/>
              </w:rPr>
              <w:t>Additional costs</w:t>
            </w:r>
          </w:p>
        </w:tc>
        <w:tc>
          <w:tcPr>
            <w:tcW w:w="2965" w:type="pct"/>
            <w:hideMark/>
          </w:tcPr>
          <w:p w14:paraId="43E0694F" w14:textId="77777777" w:rsidR="00FE36BF" w:rsidRPr="00FE36BF" w:rsidRDefault="00FE36BF" w:rsidP="00FE36B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6BF">
              <w:rPr>
                <w:rFonts w:ascii="Arial" w:hAnsi="Arial" w:cs="Arial"/>
              </w:rPr>
              <w:t>Clerk to monitor and report to Council</w:t>
            </w:r>
          </w:p>
        </w:tc>
      </w:tr>
    </w:tbl>
    <w:p w14:paraId="6F43E608" w14:textId="77777777" w:rsidR="00FE36BF" w:rsidRPr="00FE36BF" w:rsidRDefault="00FE36BF" w:rsidP="00FE36BF">
      <w:pPr>
        <w:rPr>
          <w:rFonts w:ascii="Arial" w:hAnsi="Arial" w:cs="Arial"/>
        </w:rPr>
      </w:pPr>
      <w:r w:rsidRPr="00FE36BF">
        <w:rPr>
          <w:rFonts w:ascii="Arial" w:hAnsi="Arial" w:cs="Arial"/>
        </w:rPr>
        <w:t>A detailed risk register is maintained within the Project Plan.</w:t>
      </w:r>
    </w:p>
    <w:p w14:paraId="1ADCB798" w14:textId="77777777" w:rsidR="00FE36BF" w:rsidRPr="00FE36BF" w:rsidRDefault="00000000" w:rsidP="00FE36BF">
      <w:pPr>
        <w:rPr>
          <w:rFonts w:ascii="Arial" w:hAnsi="Arial" w:cs="Arial"/>
        </w:rPr>
      </w:pPr>
      <w:r>
        <w:rPr>
          <w:rFonts w:ascii="Arial" w:hAnsi="Arial" w:cs="Arial"/>
        </w:rPr>
        <w:pict w14:anchorId="075226DB">
          <v:rect id="_x0000_i1032" style="width:0;height:1.5pt" o:hralign="center" o:hrstd="t" o:hr="t" fillcolor="#a0a0a0" stroked="f"/>
        </w:pict>
      </w:r>
    </w:p>
    <w:p w14:paraId="207C1145" w14:textId="7A20637E" w:rsidR="00FE36BF" w:rsidRPr="00FE36BF" w:rsidRDefault="000A20CF" w:rsidP="00FE36BF">
      <w:pPr>
        <w:rPr>
          <w:rFonts w:ascii="Arial" w:hAnsi="Arial" w:cs="Arial"/>
          <w:b/>
          <w:bCs/>
        </w:rPr>
      </w:pPr>
      <w:r>
        <w:rPr>
          <w:rFonts w:ascii="Arial" w:hAnsi="Arial" w:cs="Arial"/>
          <w:b/>
          <w:bCs/>
        </w:rPr>
        <w:t>8</w:t>
      </w:r>
      <w:r w:rsidR="00FE36BF" w:rsidRPr="00FE36BF">
        <w:rPr>
          <w:rFonts w:ascii="Arial" w:hAnsi="Arial" w:cs="Arial"/>
          <w:b/>
          <w:bCs/>
        </w:rPr>
        <w:t>. Recommendation</w:t>
      </w:r>
    </w:p>
    <w:p w14:paraId="52AF4FBE" w14:textId="77777777" w:rsidR="00FE36BF" w:rsidRPr="00FE36BF" w:rsidRDefault="00FE36BF" w:rsidP="00FE36BF">
      <w:pPr>
        <w:rPr>
          <w:rFonts w:ascii="Arial" w:hAnsi="Arial" w:cs="Arial"/>
        </w:rPr>
      </w:pPr>
      <w:r w:rsidRPr="00FE36BF">
        <w:rPr>
          <w:rFonts w:ascii="Arial" w:hAnsi="Arial" w:cs="Arial"/>
        </w:rPr>
        <w:t>Having considered the available options and supporting information contained within the Business Case, it is recommended that the Council:</w:t>
      </w:r>
    </w:p>
    <w:p w14:paraId="2A931766" w14:textId="77777777" w:rsidR="00FE36BF" w:rsidRPr="00FE36BF" w:rsidRDefault="00FE36BF" w:rsidP="00FE36BF">
      <w:pPr>
        <w:numPr>
          <w:ilvl w:val="0"/>
          <w:numId w:val="19"/>
        </w:numPr>
        <w:rPr>
          <w:rFonts w:ascii="Arial" w:hAnsi="Arial" w:cs="Arial"/>
        </w:rPr>
      </w:pPr>
      <w:r w:rsidRPr="00FE36BF">
        <w:rPr>
          <w:rFonts w:ascii="Arial" w:hAnsi="Arial" w:cs="Arial"/>
        </w:rPr>
        <w:t xml:space="preserve">adopts Microsoft 365 as its primary digital platform; </w:t>
      </w:r>
    </w:p>
    <w:p w14:paraId="67F562B1" w14:textId="77777777" w:rsidR="00FE36BF" w:rsidRPr="00FE36BF" w:rsidRDefault="00FE36BF" w:rsidP="00FE36BF">
      <w:pPr>
        <w:numPr>
          <w:ilvl w:val="0"/>
          <w:numId w:val="19"/>
        </w:numPr>
        <w:rPr>
          <w:rFonts w:ascii="Arial" w:hAnsi="Arial" w:cs="Arial"/>
        </w:rPr>
      </w:pPr>
      <w:r w:rsidRPr="00FE36BF">
        <w:rPr>
          <w:rFonts w:ascii="Arial" w:hAnsi="Arial" w:cs="Arial"/>
        </w:rPr>
        <w:t xml:space="preserve">appoints </w:t>
      </w:r>
      <w:proofErr w:type="spellStart"/>
      <w:r w:rsidRPr="00FE36BF">
        <w:rPr>
          <w:rFonts w:ascii="Arial" w:hAnsi="Arial" w:cs="Arial"/>
        </w:rPr>
        <w:t>CloudyIT</w:t>
      </w:r>
      <w:proofErr w:type="spellEnd"/>
      <w:r w:rsidRPr="00FE36BF">
        <w:rPr>
          <w:rFonts w:ascii="Arial" w:hAnsi="Arial" w:cs="Arial"/>
        </w:rPr>
        <w:t xml:space="preserve"> to undertake the migration; </w:t>
      </w:r>
    </w:p>
    <w:p w14:paraId="4BD81ACF" w14:textId="77777777" w:rsidR="00FE36BF" w:rsidRPr="00FE36BF" w:rsidRDefault="00FE36BF" w:rsidP="00FE36BF">
      <w:pPr>
        <w:numPr>
          <w:ilvl w:val="0"/>
          <w:numId w:val="19"/>
        </w:numPr>
        <w:rPr>
          <w:rFonts w:ascii="Arial" w:hAnsi="Arial" w:cs="Arial"/>
        </w:rPr>
      </w:pPr>
      <w:r w:rsidRPr="00FE36BF">
        <w:rPr>
          <w:rFonts w:ascii="Arial" w:hAnsi="Arial" w:cs="Arial"/>
        </w:rPr>
        <w:t xml:space="preserve">authorises the Clerk to coordinate the implementation; </w:t>
      </w:r>
    </w:p>
    <w:p w14:paraId="3C89505D" w14:textId="77777777" w:rsidR="00FE36BF" w:rsidRPr="00FE36BF" w:rsidRDefault="00FE36BF" w:rsidP="00FE36BF">
      <w:pPr>
        <w:numPr>
          <w:ilvl w:val="0"/>
          <w:numId w:val="19"/>
        </w:numPr>
        <w:rPr>
          <w:rFonts w:ascii="Arial" w:hAnsi="Arial" w:cs="Arial"/>
        </w:rPr>
      </w:pPr>
      <w:r w:rsidRPr="00FE36BF">
        <w:rPr>
          <w:rFonts w:ascii="Arial" w:hAnsi="Arial" w:cs="Arial"/>
        </w:rPr>
        <w:t xml:space="preserve">authorises negotiations with Parish Online regarding appropriate transitional arrangements. </w:t>
      </w:r>
    </w:p>
    <w:p w14:paraId="7ADCDF77" w14:textId="77777777" w:rsidR="00FE36BF" w:rsidRPr="00FE36BF" w:rsidRDefault="00000000" w:rsidP="00FE36BF">
      <w:pPr>
        <w:rPr>
          <w:rFonts w:ascii="Arial" w:hAnsi="Arial" w:cs="Arial"/>
        </w:rPr>
      </w:pPr>
      <w:r>
        <w:rPr>
          <w:rFonts w:ascii="Arial" w:hAnsi="Arial" w:cs="Arial"/>
        </w:rPr>
        <w:pict w14:anchorId="75A95E6C">
          <v:rect id="_x0000_i1033" style="width:0;height:1.5pt" o:hralign="center" o:hrstd="t" o:hr="t" fillcolor="#a0a0a0" stroked="f"/>
        </w:pict>
      </w:r>
    </w:p>
    <w:p w14:paraId="0675D6B7" w14:textId="57E040F4" w:rsidR="00FE36BF" w:rsidRPr="00FE36BF" w:rsidRDefault="000A20CF" w:rsidP="00FE36BF">
      <w:pPr>
        <w:rPr>
          <w:rFonts w:ascii="Arial" w:hAnsi="Arial" w:cs="Arial"/>
          <w:b/>
          <w:bCs/>
        </w:rPr>
      </w:pPr>
      <w:r>
        <w:rPr>
          <w:rFonts w:ascii="Arial" w:hAnsi="Arial" w:cs="Arial"/>
          <w:b/>
          <w:bCs/>
        </w:rPr>
        <w:t>9</w:t>
      </w:r>
      <w:r w:rsidR="00FE36BF" w:rsidRPr="00FE36BF">
        <w:rPr>
          <w:rFonts w:ascii="Arial" w:hAnsi="Arial" w:cs="Arial"/>
          <w:b/>
          <w:bCs/>
        </w:rPr>
        <w:t>. Proposed Resolution</w:t>
      </w:r>
    </w:p>
    <w:p w14:paraId="71BACEF8" w14:textId="77777777" w:rsidR="00FE36BF" w:rsidRPr="00FE36BF" w:rsidRDefault="00FE36BF" w:rsidP="00FE36BF">
      <w:pPr>
        <w:rPr>
          <w:rFonts w:ascii="Arial" w:hAnsi="Arial" w:cs="Arial"/>
        </w:rPr>
      </w:pPr>
      <w:r w:rsidRPr="00FE36BF">
        <w:rPr>
          <w:rFonts w:ascii="Arial" w:hAnsi="Arial" w:cs="Arial"/>
          <w:b/>
          <w:bCs/>
        </w:rPr>
        <w:t>RESOLVED</w:t>
      </w:r>
    </w:p>
    <w:p w14:paraId="26A2EB8B" w14:textId="77777777" w:rsidR="00FE36BF" w:rsidRPr="00FE36BF" w:rsidRDefault="00FE36BF" w:rsidP="00FE36BF">
      <w:pPr>
        <w:rPr>
          <w:rFonts w:ascii="Arial" w:hAnsi="Arial" w:cs="Arial"/>
        </w:rPr>
      </w:pPr>
      <w:r w:rsidRPr="00FE36BF">
        <w:rPr>
          <w:rFonts w:ascii="Arial" w:hAnsi="Arial" w:cs="Arial"/>
        </w:rPr>
        <w:t>That St Helen Without Parish Council:</w:t>
      </w:r>
    </w:p>
    <w:p w14:paraId="5332F941" w14:textId="20FEC88A" w:rsidR="00FE36BF" w:rsidRPr="00FE36BF" w:rsidRDefault="00230996" w:rsidP="00FE36BF">
      <w:pPr>
        <w:numPr>
          <w:ilvl w:val="0"/>
          <w:numId w:val="20"/>
        </w:numPr>
        <w:rPr>
          <w:rFonts w:ascii="Arial" w:hAnsi="Arial" w:cs="Arial"/>
        </w:rPr>
      </w:pPr>
      <w:r w:rsidRPr="00230996">
        <w:rPr>
          <w:rFonts w:ascii="Arial" w:hAnsi="Arial" w:cs="Arial"/>
        </w:rPr>
        <w:t>confirms its previous approval of the Digital Infrastructure Migration Project;</w:t>
      </w:r>
    </w:p>
    <w:p w14:paraId="65911092" w14:textId="0866E8E5" w:rsidR="00FE36BF" w:rsidRPr="00FE36BF" w:rsidRDefault="00230996" w:rsidP="00FE36BF">
      <w:pPr>
        <w:numPr>
          <w:ilvl w:val="0"/>
          <w:numId w:val="20"/>
        </w:numPr>
        <w:rPr>
          <w:rFonts w:ascii="Arial" w:hAnsi="Arial" w:cs="Arial"/>
        </w:rPr>
      </w:pPr>
      <w:r w:rsidRPr="00230996">
        <w:rPr>
          <w:rFonts w:ascii="Arial" w:hAnsi="Arial" w:cs="Arial"/>
        </w:rPr>
        <w:t>approves the revised implementation budget;</w:t>
      </w:r>
      <w:r w:rsidR="00FE36BF" w:rsidRPr="00FE36BF">
        <w:rPr>
          <w:rFonts w:ascii="Arial" w:hAnsi="Arial" w:cs="Arial"/>
        </w:rPr>
        <w:t xml:space="preserve"> </w:t>
      </w:r>
    </w:p>
    <w:p w14:paraId="7F2FD629" w14:textId="3B956F2E" w:rsidR="004977AD" w:rsidRDefault="004977AD" w:rsidP="00FE36BF">
      <w:pPr>
        <w:numPr>
          <w:ilvl w:val="0"/>
          <w:numId w:val="20"/>
        </w:numPr>
        <w:rPr>
          <w:rFonts w:ascii="Arial" w:hAnsi="Arial" w:cs="Arial"/>
        </w:rPr>
      </w:pPr>
      <w:r w:rsidRPr="004977AD">
        <w:rPr>
          <w:rFonts w:ascii="Arial" w:hAnsi="Arial" w:cs="Arial"/>
        </w:rPr>
        <w:t xml:space="preserve">approves the appointment of </w:t>
      </w:r>
      <w:proofErr w:type="spellStart"/>
      <w:r w:rsidRPr="004977AD">
        <w:rPr>
          <w:rFonts w:ascii="Arial" w:hAnsi="Arial" w:cs="Arial"/>
        </w:rPr>
        <w:t>CloudyIT</w:t>
      </w:r>
      <w:proofErr w:type="spellEnd"/>
      <w:r w:rsidRPr="004977AD">
        <w:rPr>
          <w:rFonts w:ascii="Arial" w:hAnsi="Arial" w:cs="Arial"/>
        </w:rPr>
        <w:t xml:space="preserve"> </w:t>
      </w:r>
      <w:r w:rsidR="00DC3730">
        <w:rPr>
          <w:rFonts w:ascii="Arial" w:hAnsi="Arial" w:cs="Arial"/>
        </w:rPr>
        <w:t xml:space="preserve">and Aubergine </w:t>
      </w:r>
      <w:r w:rsidRPr="004977AD">
        <w:rPr>
          <w:rFonts w:ascii="Arial" w:hAnsi="Arial" w:cs="Arial"/>
        </w:rPr>
        <w:t>following completion of the procurement review;</w:t>
      </w:r>
    </w:p>
    <w:p w14:paraId="559E942F" w14:textId="77777777" w:rsidR="00DC3730" w:rsidRDefault="004977AD" w:rsidP="00FE36BF">
      <w:pPr>
        <w:numPr>
          <w:ilvl w:val="0"/>
          <w:numId w:val="20"/>
        </w:numPr>
        <w:rPr>
          <w:rFonts w:ascii="Arial" w:hAnsi="Arial" w:cs="Arial"/>
        </w:rPr>
      </w:pPr>
      <w:r w:rsidRPr="004977AD">
        <w:rPr>
          <w:rFonts w:ascii="Arial" w:hAnsi="Arial" w:cs="Arial"/>
        </w:rPr>
        <w:t>authorises the Clerk to proceed with implementation;</w:t>
      </w:r>
    </w:p>
    <w:p w14:paraId="406F9328" w14:textId="5FD7802F" w:rsidR="00051F8A" w:rsidRDefault="00A62BFC" w:rsidP="00FE36BF">
      <w:pPr>
        <w:numPr>
          <w:ilvl w:val="0"/>
          <w:numId w:val="20"/>
        </w:numPr>
        <w:rPr>
          <w:rFonts w:ascii="Arial" w:hAnsi="Arial" w:cs="Arial"/>
        </w:rPr>
      </w:pPr>
      <w:r w:rsidRPr="00A62BFC">
        <w:rPr>
          <w:rFonts w:ascii="Arial" w:hAnsi="Arial" w:cs="Arial"/>
        </w:rPr>
        <w:t>authorises the Clerk to negotiate transitional arrangements with Parish Online</w:t>
      </w:r>
      <w:r w:rsidR="00051F8A">
        <w:rPr>
          <w:rFonts w:ascii="Arial" w:hAnsi="Arial" w:cs="Arial"/>
        </w:rPr>
        <w:t>;</w:t>
      </w:r>
    </w:p>
    <w:p w14:paraId="7CD06AB1" w14:textId="2E81B0FD" w:rsidR="00FE36BF" w:rsidRPr="00FE36BF" w:rsidRDefault="00FE36BF" w:rsidP="00FE36BF">
      <w:pPr>
        <w:numPr>
          <w:ilvl w:val="0"/>
          <w:numId w:val="20"/>
        </w:numPr>
        <w:rPr>
          <w:rFonts w:ascii="Arial" w:hAnsi="Arial" w:cs="Arial"/>
        </w:rPr>
      </w:pPr>
      <w:r w:rsidRPr="00FE36BF">
        <w:rPr>
          <w:rFonts w:ascii="Arial" w:hAnsi="Arial" w:cs="Arial"/>
        </w:rPr>
        <w:t xml:space="preserve">receives a progress report following completion of the migration. </w:t>
      </w:r>
    </w:p>
    <w:p w14:paraId="629A0C3F" w14:textId="77777777" w:rsidR="00FE36BF" w:rsidRPr="00FE36BF" w:rsidRDefault="00000000" w:rsidP="00FE36BF">
      <w:pPr>
        <w:rPr>
          <w:rFonts w:ascii="Arial" w:hAnsi="Arial" w:cs="Arial"/>
        </w:rPr>
      </w:pPr>
      <w:r>
        <w:rPr>
          <w:rFonts w:ascii="Arial" w:hAnsi="Arial" w:cs="Arial"/>
        </w:rPr>
        <w:pict w14:anchorId="7D983E48">
          <v:rect id="_x0000_i1034" style="width:0;height:1.5pt" o:hralign="center" o:hrstd="t" o:hr="t" fillcolor="#a0a0a0" stroked="f"/>
        </w:pict>
      </w:r>
    </w:p>
    <w:p w14:paraId="1F0D12E1" w14:textId="77777777" w:rsidR="00AA1E13" w:rsidRDefault="00AA1E13" w:rsidP="00FE36BF">
      <w:pPr>
        <w:rPr>
          <w:rFonts w:ascii="Arial" w:hAnsi="Arial" w:cs="Arial"/>
          <w:b/>
          <w:bCs/>
        </w:rPr>
      </w:pPr>
    </w:p>
    <w:p w14:paraId="4AD4C825" w14:textId="01B88683" w:rsidR="00FE36BF" w:rsidRPr="00FE36BF" w:rsidRDefault="00FE36BF" w:rsidP="00FE36BF">
      <w:pPr>
        <w:rPr>
          <w:rFonts w:ascii="Arial" w:hAnsi="Arial" w:cs="Arial"/>
          <w:b/>
          <w:bCs/>
        </w:rPr>
      </w:pPr>
      <w:r w:rsidRPr="00FE36BF">
        <w:rPr>
          <w:rFonts w:ascii="Arial" w:hAnsi="Arial" w:cs="Arial"/>
          <w:b/>
          <w:bCs/>
        </w:rPr>
        <w:lastRenderedPageBreak/>
        <w:t>Appendices</w:t>
      </w:r>
    </w:p>
    <w:p w14:paraId="600F0590" w14:textId="23C924C1" w:rsidR="00FE36BF" w:rsidRPr="00FE36BF" w:rsidRDefault="00FE36BF" w:rsidP="00FE36BF">
      <w:pPr>
        <w:rPr>
          <w:rFonts w:ascii="Arial" w:hAnsi="Arial" w:cs="Arial"/>
        </w:rPr>
      </w:pPr>
      <w:r w:rsidRPr="00FE36BF">
        <w:rPr>
          <w:rFonts w:ascii="Arial" w:hAnsi="Arial" w:cs="Arial"/>
        </w:rPr>
        <w:t xml:space="preserve">Appendix </w:t>
      </w:r>
      <w:r w:rsidR="006B798E">
        <w:rPr>
          <w:rFonts w:ascii="Arial" w:hAnsi="Arial" w:cs="Arial"/>
        </w:rPr>
        <w:t>D</w:t>
      </w:r>
      <w:r w:rsidRPr="00FE36BF">
        <w:rPr>
          <w:rFonts w:ascii="Arial" w:hAnsi="Arial" w:cs="Arial"/>
        </w:rPr>
        <w:t xml:space="preserve"> – Business Case</w:t>
      </w:r>
    </w:p>
    <w:p w14:paraId="3B554226" w14:textId="1B8B7776" w:rsidR="00FE36BF" w:rsidRPr="00FE36BF" w:rsidRDefault="00FE36BF" w:rsidP="00FE36BF">
      <w:pPr>
        <w:rPr>
          <w:rFonts w:ascii="Arial" w:hAnsi="Arial" w:cs="Arial"/>
        </w:rPr>
      </w:pPr>
      <w:r w:rsidRPr="00FE36BF">
        <w:rPr>
          <w:rFonts w:ascii="Arial" w:hAnsi="Arial" w:cs="Arial"/>
        </w:rPr>
        <w:t xml:space="preserve">Appendix </w:t>
      </w:r>
      <w:r w:rsidR="006B798E">
        <w:rPr>
          <w:rFonts w:ascii="Arial" w:hAnsi="Arial" w:cs="Arial"/>
        </w:rPr>
        <w:t>E</w:t>
      </w:r>
      <w:r w:rsidRPr="00FE36BF">
        <w:rPr>
          <w:rFonts w:ascii="Arial" w:hAnsi="Arial" w:cs="Arial"/>
        </w:rPr>
        <w:t xml:space="preserve"> – Project Plan</w:t>
      </w:r>
    </w:p>
    <w:p w14:paraId="50D787AB" w14:textId="69BB0277" w:rsidR="00FE36BF" w:rsidRPr="00FE36BF" w:rsidRDefault="00FE36BF" w:rsidP="00FE36BF">
      <w:pPr>
        <w:rPr>
          <w:rFonts w:ascii="Arial" w:hAnsi="Arial" w:cs="Arial"/>
        </w:rPr>
      </w:pPr>
      <w:r w:rsidRPr="00FE36BF">
        <w:rPr>
          <w:rFonts w:ascii="Arial" w:hAnsi="Arial" w:cs="Arial"/>
        </w:rPr>
        <w:t xml:space="preserve">Appendix </w:t>
      </w:r>
      <w:r w:rsidR="006B798E">
        <w:rPr>
          <w:rFonts w:ascii="Arial" w:hAnsi="Arial" w:cs="Arial"/>
        </w:rPr>
        <w:t>F</w:t>
      </w:r>
      <w:r w:rsidRPr="00FE36BF">
        <w:rPr>
          <w:rFonts w:ascii="Arial" w:hAnsi="Arial" w:cs="Arial"/>
        </w:rPr>
        <w:t xml:space="preserve"> – Cloudy</w:t>
      </w:r>
      <w:r w:rsidR="003E3C8B">
        <w:rPr>
          <w:rFonts w:ascii="Arial" w:hAnsi="Arial" w:cs="Arial"/>
        </w:rPr>
        <w:t xml:space="preserve"> </w:t>
      </w:r>
      <w:r w:rsidRPr="00FE36BF">
        <w:rPr>
          <w:rFonts w:ascii="Arial" w:hAnsi="Arial" w:cs="Arial"/>
        </w:rPr>
        <w:t>IT Quotation</w:t>
      </w:r>
    </w:p>
    <w:p w14:paraId="795C196B" w14:textId="109AEAB6" w:rsidR="00FE36BF" w:rsidRPr="00FE36BF" w:rsidRDefault="00FE36BF" w:rsidP="00FE36BF">
      <w:r w:rsidRPr="00FE36BF">
        <w:rPr>
          <w:rFonts w:ascii="Arial" w:hAnsi="Arial" w:cs="Arial"/>
        </w:rPr>
        <w:t xml:space="preserve">Appendix </w:t>
      </w:r>
      <w:r w:rsidR="006B798E">
        <w:rPr>
          <w:rFonts w:ascii="Arial" w:hAnsi="Arial" w:cs="Arial"/>
        </w:rPr>
        <w:t>G</w:t>
      </w:r>
      <w:r w:rsidRPr="00FE36BF">
        <w:rPr>
          <w:rFonts w:ascii="Arial" w:hAnsi="Arial" w:cs="Arial"/>
        </w:rPr>
        <w:t xml:space="preserve"> – Aubergine Quotation</w:t>
      </w:r>
    </w:p>
    <w:sectPr w:rsidR="00FE36BF" w:rsidRPr="00FE36B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6845D" w14:textId="77777777" w:rsidR="007D77CB" w:rsidRDefault="007D77CB" w:rsidP="005B25E9">
      <w:pPr>
        <w:spacing w:after="0" w:line="240" w:lineRule="auto"/>
      </w:pPr>
      <w:r>
        <w:separator/>
      </w:r>
    </w:p>
  </w:endnote>
  <w:endnote w:type="continuationSeparator" w:id="0">
    <w:p w14:paraId="284B9F5B" w14:textId="77777777" w:rsidR="007D77CB" w:rsidRDefault="007D77CB" w:rsidP="005B2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450392"/>
      <w:docPartObj>
        <w:docPartGallery w:val="Page Numbers (Bottom of Page)"/>
        <w:docPartUnique/>
      </w:docPartObj>
    </w:sdtPr>
    <w:sdtContent>
      <w:p w14:paraId="3CCEED41" w14:textId="1FEFA21E" w:rsidR="005B25E9" w:rsidRDefault="005B25E9">
        <w:pPr>
          <w:pStyle w:val="Footer"/>
          <w:jc w:val="center"/>
        </w:pPr>
        <w:r>
          <w:fldChar w:fldCharType="begin"/>
        </w:r>
        <w:r>
          <w:instrText>PAGE   \* MERGEFORMAT</w:instrText>
        </w:r>
        <w:r>
          <w:fldChar w:fldCharType="separate"/>
        </w:r>
        <w:r>
          <w:t>2</w:t>
        </w:r>
        <w:r>
          <w:fldChar w:fldCharType="end"/>
        </w:r>
      </w:p>
    </w:sdtContent>
  </w:sdt>
  <w:p w14:paraId="4BBBB91E" w14:textId="77777777" w:rsidR="005B25E9" w:rsidRDefault="005B2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C5D0C" w14:textId="77777777" w:rsidR="007D77CB" w:rsidRDefault="007D77CB" w:rsidP="005B25E9">
      <w:pPr>
        <w:spacing w:after="0" w:line="240" w:lineRule="auto"/>
      </w:pPr>
      <w:r>
        <w:separator/>
      </w:r>
    </w:p>
  </w:footnote>
  <w:footnote w:type="continuationSeparator" w:id="0">
    <w:p w14:paraId="7566BAE6" w14:textId="77777777" w:rsidR="007D77CB" w:rsidRDefault="007D77CB" w:rsidP="005B2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7E45" w14:textId="636FC88D" w:rsidR="005B25E9" w:rsidRDefault="005B25E9" w:rsidP="005B25E9">
    <w:pPr>
      <w:pStyle w:val="Header"/>
      <w:jc w:val="center"/>
    </w:pPr>
    <w:r>
      <w:rPr>
        <w:noProof/>
      </w:rPr>
      <w:drawing>
        <wp:inline distT="0" distB="0" distL="0" distR="0" wp14:anchorId="526DA502" wp14:editId="7FEA8B68">
          <wp:extent cx="5486400" cy="990600"/>
          <wp:effectExtent l="0" t="0" r="0" b="0"/>
          <wp:docPr id="4" name="Picture 3"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sign&#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6EEF"/>
    <w:multiLevelType w:val="multilevel"/>
    <w:tmpl w:val="371E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B45D9"/>
    <w:multiLevelType w:val="multilevel"/>
    <w:tmpl w:val="933A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91620"/>
    <w:multiLevelType w:val="multilevel"/>
    <w:tmpl w:val="1072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7365A"/>
    <w:multiLevelType w:val="multilevel"/>
    <w:tmpl w:val="9EB4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92151"/>
    <w:multiLevelType w:val="multilevel"/>
    <w:tmpl w:val="A7D0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F68F4"/>
    <w:multiLevelType w:val="multilevel"/>
    <w:tmpl w:val="53D8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F65FD"/>
    <w:multiLevelType w:val="multilevel"/>
    <w:tmpl w:val="E358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61161"/>
    <w:multiLevelType w:val="multilevel"/>
    <w:tmpl w:val="E29E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04323"/>
    <w:multiLevelType w:val="multilevel"/>
    <w:tmpl w:val="B20C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E807A3"/>
    <w:multiLevelType w:val="multilevel"/>
    <w:tmpl w:val="7734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324814"/>
    <w:multiLevelType w:val="multilevel"/>
    <w:tmpl w:val="D8B4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23DAA"/>
    <w:multiLevelType w:val="multilevel"/>
    <w:tmpl w:val="D09E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34940"/>
    <w:multiLevelType w:val="multilevel"/>
    <w:tmpl w:val="C1AA3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143A73"/>
    <w:multiLevelType w:val="multilevel"/>
    <w:tmpl w:val="FEB65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C33759"/>
    <w:multiLevelType w:val="multilevel"/>
    <w:tmpl w:val="44DE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6B6F60"/>
    <w:multiLevelType w:val="multilevel"/>
    <w:tmpl w:val="2402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201CC5"/>
    <w:multiLevelType w:val="multilevel"/>
    <w:tmpl w:val="EB9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E34EF7"/>
    <w:multiLevelType w:val="multilevel"/>
    <w:tmpl w:val="4834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394A78"/>
    <w:multiLevelType w:val="multilevel"/>
    <w:tmpl w:val="3C5C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414E8C"/>
    <w:multiLevelType w:val="multilevel"/>
    <w:tmpl w:val="3A7C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4F609B"/>
    <w:multiLevelType w:val="multilevel"/>
    <w:tmpl w:val="F046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355806">
    <w:abstractNumId w:val="3"/>
  </w:num>
  <w:num w:numId="2" w16cid:durableId="1193567510">
    <w:abstractNumId w:val="8"/>
  </w:num>
  <w:num w:numId="3" w16cid:durableId="1222792583">
    <w:abstractNumId w:val="11"/>
  </w:num>
  <w:num w:numId="4" w16cid:durableId="1408645296">
    <w:abstractNumId w:val="15"/>
  </w:num>
  <w:num w:numId="5" w16cid:durableId="503470873">
    <w:abstractNumId w:val="16"/>
  </w:num>
  <w:num w:numId="6" w16cid:durableId="929317142">
    <w:abstractNumId w:val="1"/>
  </w:num>
  <w:num w:numId="7" w16cid:durableId="929509618">
    <w:abstractNumId w:val="4"/>
  </w:num>
  <w:num w:numId="8" w16cid:durableId="806821428">
    <w:abstractNumId w:val="20"/>
  </w:num>
  <w:num w:numId="9" w16cid:durableId="115028510">
    <w:abstractNumId w:val="18"/>
  </w:num>
  <w:num w:numId="10" w16cid:durableId="1817061355">
    <w:abstractNumId w:val="14"/>
  </w:num>
  <w:num w:numId="11" w16cid:durableId="859664198">
    <w:abstractNumId w:val="7"/>
  </w:num>
  <w:num w:numId="12" w16cid:durableId="1178885071">
    <w:abstractNumId w:val="5"/>
  </w:num>
  <w:num w:numId="13" w16cid:durableId="2065250648">
    <w:abstractNumId w:val="12"/>
  </w:num>
  <w:num w:numId="14" w16cid:durableId="1715688831">
    <w:abstractNumId w:val="9"/>
  </w:num>
  <w:num w:numId="15" w16cid:durableId="2099326054">
    <w:abstractNumId w:val="6"/>
  </w:num>
  <w:num w:numId="16" w16cid:durableId="128517421">
    <w:abstractNumId w:val="2"/>
  </w:num>
  <w:num w:numId="17" w16cid:durableId="146212903">
    <w:abstractNumId w:val="10"/>
  </w:num>
  <w:num w:numId="18" w16cid:durableId="1046753589">
    <w:abstractNumId w:val="19"/>
  </w:num>
  <w:num w:numId="19" w16cid:durableId="1728265535">
    <w:abstractNumId w:val="0"/>
  </w:num>
  <w:num w:numId="20" w16cid:durableId="860507844">
    <w:abstractNumId w:val="13"/>
  </w:num>
  <w:num w:numId="21" w16cid:durableId="11068039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E9"/>
    <w:rsid w:val="00051F8A"/>
    <w:rsid w:val="00071173"/>
    <w:rsid w:val="000A20CF"/>
    <w:rsid w:val="001945EA"/>
    <w:rsid w:val="00196FD5"/>
    <w:rsid w:val="0022427B"/>
    <w:rsid w:val="00230996"/>
    <w:rsid w:val="0027204F"/>
    <w:rsid w:val="003458D8"/>
    <w:rsid w:val="003E3C8B"/>
    <w:rsid w:val="004650ED"/>
    <w:rsid w:val="004977AD"/>
    <w:rsid w:val="00514C8A"/>
    <w:rsid w:val="00526B30"/>
    <w:rsid w:val="005B25E9"/>
    <w:rsid w:val="006B798E"/>
    <w:rsid w:val="00764CC4"/>
    <w:rsid w:val="007D77CB"/>
    <w:rsid w:val="007E0CEF"/>
    <w:rsid w:val="00850AFF"/>
    <w:rsid w:val="00927525"/>
    <w:rsid w:val="00A62BFC"/>
    <w:rsid w:val="00AA1E13"/>
    <w:rsid w:val="00B27650"/>
    <w:rsid w:val="00BB522F"/>
    <w:rsid w:val="00BD40B8"/>
    <w:rsid w:val="00C62ACE"/>
    <w:rsid w:val="00C662E8"/>
    <w:rsid w:val="00C8721C"/>
    <w:rsid w:val="00CA733B"/>
    <w:rsid w:val="00DC3730"/>
    <w:rsid w:val="00FE3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D775"/>
  <w15:chartTrackingRefBased/>
  <w15:docId w15:val="{D088724B-D982-4EF6-857C-B4A98F4D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5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5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5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5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5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5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5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5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5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5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5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5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5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5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5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5E9"/>
    <w:rPr>
      <w:rFonts w:eastAsiaTheme="majorEastAsia" w:cstheme="majorBidi"/>
      <w:color w:val="272727" w:themeColor="text1" w:themeTint="D8"/>
    </w:rPr>
  </w:style>
  <w:style w:type="paragraph" w:styleId="Title">
    <w:name w:val="Title"/>
    <w:basedOn w:val="Normal"/>
    <w:next w:val="Normal"/>
    <w:link w:val="TitleChar"/>
    <w:uiPriority w:val="10"/>
    <w:qFormat/>
    <w:rsid w:val="005B2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5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5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5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5E9"/>
    <w:pPr>
      <w:spacing w:before="160"/>
      <w:jc w:val="center"/>
    </w:pPr>
    <w:rPr>
      <w:i/>
      <w:iCs/>
      <w:color w:val="404040" w:themeColor="text1" w:themeTint="BF"/>
    </w:rPr>
  </w:style>
  <w:style w:type="character" w:customStyle="1" w:styleId="QuoteChar">
    <w:name w:val="Quote Char"/>
    <w:basedOn w:val="DefaultParagraphFont"/>
    <w:link w:val="Quote"/>
    <w:uiPriority w:val="29"/>
    <w:rsid w:val="005B25E9"/>
    <w:rPr>
      <w:i/>
      <w:iCs/>
      <w:color w:val="404040" w:themeColor="text1" w:themeTint="BF"/>
    </w:rPr>
  </w:style>
  <w:style w:type="paragraph" w:styleId="ListParagraph">
    <w:name w:val="List Paragraph"/>
    <w:basedOn w:val="Normal"/>
    <w:uiPriority w:val="34"/>
    <w:qFormat/>
    <w:rsid w:val="005B25E9"/>
    <w:pPr>
      <w:ind w:left="720"/>
      <w:contextualSpacing/>
    </w:pPr>
  </w:style>
  <w:style w:type="character" w:styleId="IntenseEmphasis">
    <w:name w:val="Intense Emphasis"/>
    <w:basedOn w:val="DefaultParagraphFont"/>
    <w:uiPriority w:val="21"/>
    <w:qFormat/>
    <w:rsid w:val="005B25E9"/>
    <w:rPr>
      <w:i/>
      <w:iCs/>
      <w:color w:val="0F4761" w:themeColor="accent1" w:themeShade="BF"/>
    </w:rPr>
  </w:style>
  <w:style w:type="paragraph" w:styleId="IntenseQuote">
    <w:name w:val="Intense Quote"/>
    <w:basedOn w:val="Normal"/>
    <w:next w:val="Normal"/>
    <w:link w:val="IntenseQuoteChar"/>
    <w:uiPriority w:val="30"/>
    <w:qFormat/>
    <w:rsid w:val="005B2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5E9"/>
    <w:rPr>
      <w:i/>
      <w:iCs/>
      <w:color w:val="0F4761" w:themeColor="accent1" w:themeShade="BF"/>
    </w:rPr>
  </w:style>
  <w:style w:type="character" w:styleId="IntenseReference">
    <w:name w:val="Intense Reference"/>
    <w:basedOn w:val="DefaultParagraphFont"/>
    <w:uiPriority w:val="32"/>
    <w:qFormat/>
    <w:rsid w:val="005B25E9"/>
    <w:rPr>
      <w:b/>
      <w:bCs/>
      <w:smallCaps/>
      <w:color w:val="0F4761" w:themeColor="accent1" w:themeShade="BF"/>
      <w:spacing w:val="5"/>
    </w:rPr>
  </w:style>
  <w:style w:type="table" w:styleId="GridTable1Light-Accent3">
    <w:name w:val="Grid Table 1 Light Accent 3"/>
    <w:basedOn w:val="TableNormal"/>
    <w:uiPriority w:val="46"/>
    <w:rsid w:val="005B25E9"/>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B2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5E9"/>
  </w:style>
  <w:style w:type="paragraph" w:styleId="Footer">
    <w:name w:val="footer"/>
    <w:basedOn w:val="Normal"/>
    <w:link w:val="FooterChar"/>
    <w:uiPriority w:val="99"/>
    <w:unhideWhenUsed/>
    <w:rsid w:val="005B2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769</Words>
  <Characters>4386</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Laurie-Jane Cann</dc:creator>
  <cp:keywords/>
  <dc:description/>
  <cp:lastModifiedBy>Laurie-Jane Cann</cp:lastModifiedBy>
  <cp:revision>21</cp:revision>
  <dcterms:created xsi:type="dcterms:W3CDTF">2026-07-10T16:33:00Z</dcterms:created>
  <dcterms:modified xsi:type="dcterms:W3CDTF">2026-07-28T19:25:00Z</dcterms:modified>
</cp:coreProperties>
</file>