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F9CB" w14:textId="77777777" w:rsidR="002837C7" w:rsidRPr="00D536D2" w:rsidRDefault="002837C7" w:rsidP="002837C7">
      <w:pPr>
        <w:jc w:val="center"/>
        <w:rPr>
          <w:rFonts w:ascii="Arial" w:eastAsiaTheme="majorEastAsia" w:hAnsi="Arial" w:cs="Arial"/>
          <w:b/>
          <w:bCs/>
          <w:color w:val="4F81BD" w:themeColor="accent1"/>
          <w:spacing w:val="5"/>
          <w:kern w:val="28"/>
          <w:sz w:val="24"/>
          <w:szCs w:val="24"/>
          <w:lang w:val="en-GB"/>
        </w:rPr>
      </w:pPr>
      <w:r w:rsidRPr="00D536D2">
        <w:rPr>
          <w:rFonts w:ascii="Arial" w:eastAsiaTheme="majorEastAsia" w:hAnsi="Arial" w:cs="Arial"/>
          <w:b/>
          <w:bCs/>
          <w:color w:val="4F81BD" w:themeColor="accent1"/>
          <w:spacing w:val="5"/>
          <w:kern w:val="28"/>
          <w:sz w:val="24"/>
          <w:szCs w:val="24"/>
          <w:lang w:val="en-GB"/>
        </w:rPr>
        <w:t>Draft Minutes of the Full Council Meeting held on Monday 22 June 2026 at 7.00pm</w:t>
      </w:r>
    </w:p>
    <w:p w14:paraId="5C7992B9" w14:textId="77777777" w:rsidR="002837C7" w:rsidRPr="002837C7" w:rsidRDefault="002837C7" w:rsidP="002837C7">
      <w:pPr>
        <w:jc w:val="center"/>
        <w:rPr>
          <w:rFonts w:ascii="Arial" w:eastAsiaTheme="majorEastAsia" w:hAnsi="Arial" w:cs="Arial"/>
          <w:color w:val="17365D" w:themeColor="text2" w:themeShade="BF"/>
          <w:spacing w:val="5"/>
          <w:kern w:val="28"/>
          <w:sz w:val="24"/>
          <w:szCs w:val="24"/>
          <w:lang w:val="en-GB"/>
        </w:rPr>
      </w:pPr>
      <w:r w:rsidRPr="002837C7">
        <w:rPr>
          <w:rFonts w:ascii="Arial" w:eastAsiaTheme="majorEastAsia" w:hAnsi="Arial" w:cs="Arial"/>
          <w:b/>
          <w:bCs/>
          <w:color w:val="17365D" w:themeColor="text2" w:themeShade="BF"/>
          <w:spacing w:val="5"/>
          <w:kern w:val="28"/>
          <w:sz w:val="24"/>
          <w:szCs w:val="24"/>
          <w:lang w:val="en-GB"/>
        </w:rPr>
        <w:t>Venue:</w:t>
      </w:r>
      <w:r w:rsidRPr="002837C7">
        <w:rPr>
          <w:rFonts w:ascii="Arial" w:eastAsiaTheme="majorEastAsia" w:hAnsi="Arial" w:cs="Arial"/>
          <w:color w:val="17365D" w:themeColor="text2" w:themeShade="BF"/>
          <w:spacing w:val="5"/>
          <w:kern w:val="28"/>
          <w:sz w:val="24"/>
          <w:szCs w:val="24"/>
          <w:lang w:val="en-GB"/>
        </w:rPr>
        <w:t xml:space="preserve"> Room F1, WADS Community Centre, Wootton</w:t>
      </w:r>
    </w:p>
    <w:p w14:paraId="3EFEA2F7"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Present</w:t>
      </w:r>
    </w:p>
    <w:p w14:paraId="49BEBCD0"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Parish Councillors:</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Mike Page (Chair), Sarah Rusby (Vice-Chair), Monica Littleboy, Richard Bahu, Mark Rusby and Vicki Talbot</w:t>
      </w:r>
    </w:p>
    <w:p w14:paraId="355E64A9"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County Councillor:</w:t>
      </w:r>
      <w:r w:rsidRPr="002837C7">
        <w:rPr>
          <w:rFonts w:ascii="Arial" w:eastAsiaTheme="majorEastAsia" w:hAnsi="Arial" w:cs="Arial"/>
          <w:color w:val="17365D" w:themeColor="text2" w:themeShade="BF"/>
          <w:spacing w:val="5"/>
          <w:kern w:val="28"/>
          <w:lang w:val="en-GB"/>
        </w:rPr>
        <w:t xml:space="preserve"> James Plumb</w:t>
      </w:r>
    </w:p>
    <w:p w14:paraId="01486CDB"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In Attendance</w:t>
      </w:r>
    </w:p>
    <w:p w14:paraId="5284CFA5"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Clerk:</w:t>
      </w:r>
      <w:r w:rsidRPr="002837C7">
        <w:rPr>
          <w:rFonts w:ascii="Arial" w:eastAsiaTheme="majorEastAsia" w:hAnsi="Arial" w:cs="Arial"/>
          <w:color w:val="17365D" w:themeColor="text2" w:themeShade="BF"/>
          <w:spacing w:val="5"/>
          <w:kern w:val="28"/>
          <w:lang w:val="en-GB"/>
        </w:rPr>
        <w:t xml:space="preserve"> Laurie-Jane Cann</w:t>
      </w:r>
    </w:p>
    <w:p w14:paraId="4C1ECEB9"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Members of the Public:</w:t>
      </w:r>
      <w:r w:rsidRPr="002837C7">
        <w:rPr>
          <w:rFonts w:ascii="Arial" w:eastAsiaTheme="majorEastAsia" w:hAnsi="Arial" w:cs="Arial"/>
          <w:color w:val="17365D" w:themeColor="text2" w:themeShade="BF"/>
          <w:spacing w:val="5"/>
          <w:kern w:val="28"/>
          <w:lang w:val="en-GB"/>
        </w:rPr>
        <w:t xml:space="preserve"> Nick Cross</w:t>
      </w:r>
    </w:p>
    <w:p w14:paraId="54ED7615"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7C392357">
          <v:rect id="_x0000_i1025" style="width:0;height:1.5pt" o:hralign="center" o:hrstd="t" o:hr="t" fillcolor="#a0a0a0" stroked="f"/>
        </w:pict>
      </w:r>
    </w:p>
    <w:p w14:paraId="34D7EC88"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FC/26/001 – Apologies for Absence</w:t>
      </w:r>
    </w:p>
    <w:p w14:paraId="5A99DC45"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Apologies for absence were received from Parish Cllr Pat Lane-Evans and District Cllr Dr Robert Clegg.</w:t>
      </w:r>
    </w:p>
    <w:p w14:paraId="5BA42C1D"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370DC528">
          <v:rect id="_x0000_i1026" style="width:0;height:1.5pt" o:hralign="center" o:hrstd="t" o:hr="t" fillcolor="#a0a0a0" stroked="f"/>
        </w:pict>
      </w:r>
    </w:p>
    <w:p w14:paraId="443D47B3"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FC/26/002 – Declarations of Interest, Dispensations, Gifts and Hospitality</w:t>
      </w:r>
    </w:p>
    <w:p w14:paraId="7DF47ED5"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No declarations of interest, dispensations, gifts or hospitality were made.</w:t>
      </w:r>
    </w:p>
    <w:p w14:paraId="27B2A54B"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26514F72">
          <v:rect id="_x0000_i1027" style="width:0;height:1.5pt" o:hralign="center" o:hrstd="t" o:hr="t" fillcolor="#a0a0a0" stroked="f"/>
        </w:pict>
      </w:r>
    </w:p>
    <w:p w14:paraId="0B7C0817"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FC/26/003 – Public Participation</w:t>
      </w:r>
    </w:p>
    <w:p w14:paraId="304F05AA"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Mr Nick Cross expressed concern regarding noise arising from activities at Dalton Barracks. He stated that he considered there to be limited benefit to the local community and asked whether the Parish Council could continue to make representations wherever possible to mitigate the impact of the nuisance. Mr Cross indicated that he would be willing to assist the Parish Council where appropriate.</w:t>
      </w:r>
    </w:p>
    <w:p w14:paraId="62992425" w14:textId="729AA15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The Chair provided an overview of the actions undertaken by the Parish Council to date, noting that members are fully aware of the impact that events at Dalton Barracks can have on the local community. Approximately two years ago, the Parish Council worked alongside the District Council's Environmental Health Team in </w:t>
      </w:r>
      <w:r w:rsidRPr="002837C7">
        <w:rPr>
          <w:rFonts w:ascii="Arial" w:eastAsiaTheme="majorEastAsia" w:hAnsi="Arial" w:cs="Arial"/>
          <w:color w:val="17365D" w:themeColor="text2" w:themeShade="BF"/>
          <w:spacing w:val="5"/>
          <w:kern w:val="28"/>
          <w:lang w:val="en-GB"/>
        </w:rPr>
        <w:lastRenderedPageBreak/>
        <w:t>response to several particularly noisy events. A Noise Abatement Notice was subsequently served on the Army.</w:t>
      </w:r>
    </w:p>
    <w:p w14:paraId="280C9408"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Members noted that, as a result, the number of noise-generating events permitted each year is now limited to 14. The Chair explained that the legislation under which the notice was served considers both the persistence and volume of noise.</w:t>
      </w:r>
    </w:p>
    <w:p w14:paraId="0597C2AA"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The Parish Council continues to engage regularly with Army representatives, who are invited to attend Parish Council meetings, alongside other liaison arrangements. The Council also attends events where appropriate to monitor their impact on the local community.</w:t>
      </w:r>
    </w:p>
    <w:p w14:paraId="2A139960"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Concerns regarding the Firework Extravaganza were previously raised with MP Layla Moran, who advised that she did not consider further intervention necessary at that time.</w:t>
      </w:r>
    </w:p>
    <w:p w14:paraId="4CEFB265"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The Parish Council will continue to monitor events and report any nuisance or disruption where appropriate.</w:t>
      </w:r>
    </w:p>
    <w:p w14:paraId="229BA136"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R Bahu advised that the future redevelopment of Dalton Barracks is likely to further reduce the number of events taking place at the site.</w:t>
      </w:r>
    </w:p>
    <w:p w14:paraId="47846A43" w14:textId="101AB48B"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M Page added that the indicative programme of events over the next two to three years is expected to reduce further as preparations for redevelopment progress. The Parish Council remains committed to maintaining regular liaison with Barracks management, monitoring nuisance issues and attending Safety Advisory Group (SAG) meetings where appropriate to represent the interests of residents.</w:t>
      </w:r>
    </w:p>
    <w:p w14:paraId="3DED576B"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18619FEF">
          <v:rect id="_x0000_i1028" style="width:0;height:1.5pt" o:hralign="center" o:hrstd="t" o:hr="t" fillcolor="#a0a0a0" stroked="f"/>
        </w:pict>
      </w:r>
    </w:p>
    <w:p w14:paraId="553F7DDC"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FC/26/004 – Reports from External Representatives and Liaison Officers</w:t>
      </w:r>
    </w:p>
    <w:p w14:paraId="7FCC4087" w14:textId="50C77DEC"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Written reports were received from County Cllr James Plumb and District Cllr Dr Robert Clegg.</w:t>
      </w:r>
    </w:p>
    <w:p w14:paraId="59D4728D" w14:textId="23CA63AD"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It was agreed that Cllr Plumb will attend the forthcoming meeting to discuss heavy traffic on Barrow Road and the possible repair and preservation of the stone walls.</w:t>
      </w:r>
    </w:p>
    <w:p w14:paraId="463B80A3"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V Talbot asked whether Oxfordshire County Council would consider replacing the Shippon village entry gate whilst similar works are being undertaken in Gozzard's Ford. County Cllr Plumb agreed to make enquiries and report back.</w:t>
      </w:r>
    </w:p>
    <w:p w14:paraId="73C2B8E4"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Members discussed the new cycle route markings. General feedback suggested that, although the markings form part of the Highway Code, some road users may </w:t>
      </w:r>
      <w:r w:rsidRPr="002837C7">
        <w:rPr>
          <w:rFonts w:ascii="Arial" w:eastAsiaTheme="majorEastAsia" w:hAnsi="Arial" w:cs="Arial"/>
          <w:color w:val="17365D" w:themeColor="text2" w:themeShade="BF"/>
          <w:spacing w:val="5"/>
          <w:kern w:val="28"/>
          <w:lang w:val="en-GB"/>
        </w:rPr>
        <w:lastRenderedPageBreak/>
        <w:t>not fully understand their purpose. It was suggested that explanatory communications from the Highway Authority may be beneficial.</w:t>
      </w:r>
    </w:p>
    <w:p w14:paraId="103BEE34"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Bahu commented that consistency of markings along the cycle route to Abingdon would improve understanding and usability. Members acknowledged that the overarching objective of the scheme is to encourage increased cycle use.</w:t>
      </w:r>
    </w:p>
    <w:p w14:paraId="662DFF9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County Cllr Plumb agreed to circulate information received from the Highways Department regarding the scheme.</w:t>
      </w:r>
    </w:p>
    <w:p w14:paraId="0DB3B86D"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S Rusby enquired whether any additional flood prevention measures were planned for Blackhorse Lane, Cothill. County Cllr Plumb agreed to investigate and report back.</w:t>
      </w:r>
    </w:p>
    <w:p w14:paraId="42B6DC47"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74414D4B">
          <v:rect id="_x0000_i1029" style="width:0;height:1.5pt" o:hralign="center" o:hrstd="t" o:hr="t" fillcolor="#a0a0a0" stroked="f"/>
        </w:pict>
      </w:r>
    </w:p>
    <w:p w14:paraId="7C2D6FD9"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FC/26/005 – Approval of Minutes</w:t>
      </w:r>
    </w:p>
    <w:p w14:paraId="7628D2C9"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Proposed:</w:t>
      </w:r>
      <w:r w:rsidRPr="002837C7">
        <w:rPr>
          <w:rFonts w:ascii="Arial" w:eastAsiaTheme="majorEastAsia" w:hAnsi="Arial" w:cs="Arial"/>
          <w:color w:val="17365D" w:themeColor="text2" w:themeShade="BF"/>
          <w:spacing w:val="5"/>
          <w:kern w:val="28"/>
          <w:lang w:val="en-GB"/>
        </w:rPr>
        <w:t xml:space="preserve"> Cllr M Page</w:t>
      </w:r>
    </w:p>
    <w:p w14:paraId="172B6C12"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Seconded:</w:t>
      </w:r>
      <w:r w:rsidRPr="002837C7">
        <w:rPr>
          <w:rFonts w:ascii="Arial" w:eastAsiaTheme="majorEastAsia" w:hAnsi="Arial" w:cs="Arial"/>
          <w:color w:val="17365D" w:themeColor="text2" w:themeShade="BF"/>
          <w:spacing w:val="5"/>
          <w:kern w:val="28"/>
          <w:lang w:val="en-GB"/>
        </w:rPr>
        <w:t xml:space="preserve"> Cllr S Rusby</w:t>
      </w:r>
    </w:p>
    <w:p w14:paraId="77DDBC89"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RESOLVED:</w:t>
      </w:r>
      <w:r w:rsidRPr="002837C7">
        <w:rPr>
          <w:rFonts w:ascii="Arial" w:eastAsiaTheme="majorEastAsia" w:hAnsi="Arial" w:cs="Arial"/>
          <w:color w:val="17365D" w:themeColor="text2" w:themeShade="BF"/>
          <w:spacing w:val="5"/>
          <w:kern w:val="28"/>
          <w:lang w:val="en-GB"/>
        </w:rPr>
        <w:t xml:space="preserve"> That the minutes of the previous Full Council Meeting be approved as a correct record and signed by the Chair.</w:t>
      </w:r>
    </w:p>
    <w:p w14:paraId="1096D759"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To Note:</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V Talbot sought clarification that she would act as a lead councillor for highways matters, as discussed at the May 2026 meeting. This was confirmed.</w:t>
      </w:r>
    </w:p>
    <w:p w14:paraId="05D02350"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083F1C4D">
          <v:rect id="_x0000_i1030" style="width:0;height:1.5pt" o:hralign="center" o:hrstd="t" o:hr="t" fillcolor="#a0a0a0" stroked="f"/>
        </w:pict>
      </w:r>
    </w:p>
    <w:p w14:paraId="1CE76D76"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FC/26/006 – Clerk's Report and Matters Arising</w:t>
      </w:r>
    </w:p>
    <w:p w14:paraId="755F0096"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The Clerk's report was received and noted.</w:t>
      </w:r>
    </w:p>
    <w:p w14:paraId="58A66796"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Actions Arising:</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The Clerk will continue to issue holding responses to suppliers and service providers whilst bank access is transferred to the new Clerk and banking arrangements are fully operational.</w:t>
      </w:r>
    </w:p>
    <w:p w14:paraId="02E0D151"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782D78BB">
          <v:rect id="_x0000_i1031" style="width:0;height:1.5pt" o:hralign="center" o:hrstd="t" o:hr="t" fillcolor="#a0a0a0" stroked="f"/>
        </w:pict>
      </w:r>
    </w:p>
    <w:p w14:paraId="05CAD284"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FC/26/007 – Finance</w:t>
      </w:r>
    </w:p>
    <w:p w14:paraId="50FACD5F"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Proposed: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M Littleboy</w:t>
      </w:r>
    </w:p>
    <w:p w14:paraId="40A5A7E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Seconded: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S Rusby</w:t>
      </w:r>
    </w:p>
    <w:p w14:paraId="2E27BAF0" w14:textId="77777777" w:rsidR="002837C7" w:rsidRPr="00D536D2" w:rsidRDefault="002837C7" w:rsidP="002837C7">
      <w:pPr>
        <w:rPr>
          <w:rFonts w:ascii="Arial" w:eastAsiaTheme="majorEastAsia" w:hAnsi="Arial" w:cs="Arial"/>
          <w:color w:val="4F81BD" w:themeColor="accent1"/>
          <w:spacing w:val="5"/>
          <w:kern w:val="28"/>
          <w:lang w:val="en-GB"/>
        </w:rPr>
      </w:pPr>
      <w:r w:rsidRPr="00D536D2">
        <w:rPr>
          <w:rFonts w:ascii="Arial" w:eastAsiaTheme="majorEastAsia" w:hAnsi="Arial" w:cs="Arial"/>
          <w:b/>
          <w:bCs/>
          <w:color w:val="4F81BD" w:themeColor="accent1"/>
          <w:spacing w:val="5"/>
          <w:kern w:val="28"/>
          <w:lang w:val="en-GB"/>
        </w:rPr>
        <w:lastRenderedPageBreak/>
        <w:t>RESOLVED:</w:t>
      </w:r>
    </w:p>
    <w:p w14:paraId="453B577D"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a) That the financial reports be received and noted.</w:t>
      </w:r>
    </w:p>
    <w:p w14:paraId="10982922"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b) That the schedule of payments be approved.</w:t>
      </w:r>
    </w:p>
    <w:p w14:paraId="386EC535"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 That receipts received be noted.</w:t>
      </w:r>
    </w:p>
    <w:p w14:paraId="0C906384"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To Note:</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M Littleboy noted that two invoices from MRH Services had not been included within the current payment schedule but had been received by the Clerk.</w:t>
      </w:r>
    </w:p>
    <w:p w14:paraId="1A466997"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037D9812">
          <v:rect id="_x0000_i1032" style="width:0;height:1.5pt" o:hralign="center" o:hrstd="t" o:hr="t" fillcolor="#a0a0a0" stroked="f"/>
        </w:pict>
      </w:r>
    </w:p>
    <w:p w14:paraId="1A4D86E5"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FC/26/008 – Planning Matters</w:t>
      </w:r>
    </w:p>
    <w:p w14:paraId="2B3CCC25" w14:textId="77777777" w:rsidR="002837C7" w:rsidRPr="00D536D2" w:rsidRDefault="002837C7" w:rsidP="002837C7">
      <w:pPr>
        <w:rPr>
          <w:rFonts w:ascii="Arial" w:eastAsiaTheme="majorEastAsia" w:hAnsi="Arial" w:cs="Arial"/>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Application Considered:</w:t>
      </w:r>
    </w:p>
    <w:p w14:paraId="56706FD2"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Planning Application Consultation P26/V1836/HH, 90 Barrow Road, Shippon, Abingdon, OX13 6JQ.</w:t>
      </w:r>
    </w:p>
    <w:p w14:paraId="327EB6F6" w14:textId="77777777" w:rsidR="002837C7" w:rsidRPr="00D536D2" w:rsidRDefault="002837C7" w:rsidP="002837C7">
      <w:pPr>
        <w:rPr>
          <w:rFonts w:ascii="Arial" w:eastAsiaTheme="majorEastAsia" w:hAnsi="Arial" w:cs="Arial"/>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Decision:</w:t>
      </w:r>
    </w:p>
    <w:p w14:paraId="423DD5E1"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No comments were made at the meeting.</w:t>
      </w:r>
    </w:p>
    <w:p w14:paraId="594302C3"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V Talbot requested a site visit and will submit any observations prior to the consultation deadline of 17 July 2026.</w:t>
      </w:r>
    </w:p>
    <w:p w14:paraId="7ACDCD80"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Action:</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The Clerk will arrange a Planning Committee meeting.</w:t>
      </w:r>
    </w:p>
    <w:p w14:paraId="44519F76"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043FA104">
          <v:rect id="_x0000_i1033" style="width:0;height:1.5pt" o:hralign="center" o:hrstd="t" o:hr="t" fillcolor="#a0a0a0" stroked="f"/>
        </w:pict>
      </w:r>
    </w:p>
    <w:p w14:paraId="0A5F445E"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FC/26/009 – Community CPR and AED Awareness Session</w:t>
      </w:r>
    </w:p>
    <w:p w14:paraId="03CE7D1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RESOLVED: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That the update be received and noted and that arrangements continue for the delivery of a Community CPR and AED Awareness Session in September 2026.</w:t>
      </w:r>
    </w:p>
    <w:p w14:paraId="23A215B4" w14:textId="77777777" w:rsidR="002837C7" w:rsidRPr="002837C7" w:rsidRDefault="00000000" w:rsidP="002837C7">
      <w:pPr>
        <w:rPr>
          <w:rFonts w:asciiTheme="majorHAnsi" w:eastAsiaTheme="majorEastAsia" w:hAnsiTheme="majorHAnsi" w:cstheme="majorBidi"/>
          <w:color w:val="17365D" w:themeColor="text2" w:themeShade="BF"/>
          <w:spacing w:val="5"/>
          <w:kern w:val="28"/>
          <w:lang w:val="en-GB"/>
        </w:rPr>
      </w:pPr>
      <w:r>
        <w:rPr>
          <w:rFonts w:asciiTheme="majorHAnsi" w:eastAsiaTheme="majorEastAsia" w:hAnsiTheme="majorHAnsi" w:cstheme="majorBidi"/>
          <w:color w:val="17365D" w:themeColor="text2" w:themeShade="BF"/>
          <w:spacing w:val="5"/>
          <w:kern w:val="28"/>
          <w:lang w:val="en-GB"/>
        </w:rPr>
        <w:pict w14:anchorId="1810CBF4">
          <v:rect id="_x0000_i1034" style="width:0;height:1.5pt" o:hralign="center" o:hrstd="t" o:hr="t" fillcolor="#a0a0a0" stroked="f"/>
        </w:pict>
      </w:r>
    </w:p>
    <w:p w14:paraId="752A7A4F"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FC/26/010 – Biodiversity Working Group Update</w:t>
      </w:r>
    </w:p>
    <w:p w14:paraId="79A326CD"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RESOLVED: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That the update be received and noted.</w:t>
      </w:r>
    </w:p>
    <w:p w14:paraId="03147B4A"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To Note:</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 xml:space="preserve">Cllr S Rusby confirmed that the next step will be to establish a Working Group to develop an implementation plan based on the recommendations contained </w:t>
      </w:r>
      <w:r w:rsidRPr="002837C7">
        <w:rPr>
          <w:rFonts w:ascii="Arial" w:eastAsiaTheme="majorEastAsia" w:hAnsi="Arial" w:cs="Arial"/>
          <w:color w:val="17365D" w:themeColor="text2" w:themeShade="BF"/>
          <w:spacing w:val="5"/>
          <w:kern w:val="28"/>
          <w:lang w:val="en-GB"/>
        </w:rPr>
        <w:lastRenderedPageBreak/>
        <w:t>within the report provided by Roselle Chapman, Nature Recovery Officer, Climate and Biodiversity Team, South and Vale District Councils.</w:t>
      </w:r>
    </w:p>
    <w:p w14:paraId="43CA8041"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4C88B4B9">
          <v:rect id="_x0000_i1035" style="width:0;height:1.5pt" o:hralign="center" o:hrstd="t" o:hr="t" fillcolor="#a0a0a0" stroked="f"/>
        </w:pict>
      </w:r>
    </w:p>
    <w:p w14:paraId="4AA70433"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FC/26/011 – Microsoft 365 Migration Business Case</w:t>
      </w:r>
    </w:p>
    <w:p w14:paraId="0458E70E"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Proposed: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R Bahu</w:t>
      </w:r>
    </w:p>
    <w:p w14:paraId="61A4C559"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Seconded:</w:t>
      </w:r>
      <w:r w:rsidRPr="002837C7">
        <w:rPr>
          <w:rFonts w:ascii="Arial" w:eastAsiaTheme="majorEastAsia" w:hAnsi="Arial" w:cs="Arial"/>
          <w:color w:val="17365D" w:themeColor="text2" w:themeShade="BF"/>
          <w:spacing w:val="5"/>
          <w:kern w:val="28"/>
          <w:lang w:val="en-GB"/>
        </w:rPr>
        <w:t xml:space="preserve"> Cllr V Talbot</w:t>
      </w:r>
    </w:p>
    <w:p w14:paraId="0933C931" w14:textId="77777777" w:rsidR="002837C7" w:rsidRPr="00D536D2" w:rsidRDefault="002837C7" w:rsidP="002837C7">
      <w:pPr>
        <w:rPr>
          <w:rFonts w:ascii="Arial" w:eastAsiaTheme="majorEastAsia" w:hAnsi="Arial" w:cs="Arial"/>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RESOLVED:</w:t>
      </w:r>
    </w:p>
    <w:p w14:paraId="22BA18D2"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a) That the Microsoft 365 migration be approved.</w:t>
      </w:r>
    </w:p>
    <w:p w14:paraId="5856F6B8"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b) That the Clerk be authorised to implement the migration.</w:t>
      </w:r>
    </w:p>
    <w:p w14:paraId="1B43E728"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 That the associated expenditure be approved.</w:t>
      </w:r>
    </w:p>
    <w:p w14:paraId="1707BC1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d) That delegated authority be granted to the Clerk in consultation with the Chair to progress the project.</w:t>
      </w:r>
    </w:p>
    <w:p w14:paraId="1EC811BB"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3389F433">
          <v:rect id="_x0000_i1036" style="width:0;height:1.5pt" o:hralign="center" o:hrstd="t" o:hr="t" fillcolor="#a0a0a0" stroked="f"/>
        </w:pict>
      </w:r>
    </w:p>
    <w:p w14:paraId="7C5CF611"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FC/26/012 – Shippon Village Gate Repair</w:t>
      </w:r>
    </w:p>
    <w:p w14:paraId="1558E0CA"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Proposed: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M Page</w:t>
      </w:r>
    </w:p>
    <w:p w14:paraId="0DB46D8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Seconded:</w:t>
      </w:r>
      <w:r w:rsidRPr="002837C7">
        <w:rPr>
          <w:rFonts w:ascii="Arial" w:eastAsiaTheme="majorEastAsia" w:hAnsi="Arial" w:cs="Arial"/>
          <w:color w:val="17365D" w:themeColor="text2" w:themeShade="BF"/>
          <w:spacing w:val="5"/>
          <w:kern w:val="28"/>
          <w:lang w:val="en-GB"/>
        </w:rPr>
        <w:t xml:space="preserve"> Cllr V Talbot</w:t>
      </w:r>
    </w:p>
    <w:p w14:paraId="5DDB1DE6"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RESOLVED:</w:t>
      </w:r>
      <w:r w:rsidRPr="002837C7">
        <w:rPr>
          <w:rFonts w:ascii="Arial" w:eastAsiaTheme="majorEastAsia" w:hAnsi="Arial" w:cs="Arial"/>
          <w:color w:val="17365D" w:themeColor="text2" w:themeShade="BF"/>
          <w:spacing w:val="5"/>
          <w:kern w:val="28"/>
          <w:lang w:val="en-GB"/>
        </w:rPr>
        <w:t xml:space="preserve"> That MRH Services be appointed to undertake the repair works and that the Clerk be authorised to make the necessary arrangements.</w:t>
      </w:r>
    </w:p>
    <w:p w14:paraId="3A16E76F"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To Note:</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The works will only be commissioned if confirmation is received from the Highway Authority that it will not undertake the repair.</w:t>
      </w:r>
    </w:p>
    <w:p w14:paraId="1BB94FDD"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4E6A1DF2">
          <v:rect id="_x0000_i1037" style="width:0;height:1.5pt" o:hralign="center" o:hrstd="t" o:hr="t" fillcolor="#a0a0a0" stroked="f"/>
        </w:pict>
      </w:r>
    </w:p>
    <w:p w14:paraId="2F399027"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FC/26/013 – Governance Review and Project Management Framework</w:t>
      </w:r>
    </w:p>
    <w:p w14:paraId="4E5BEAD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Proposed: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R Bahu</w:t>
      </w:r>
    </w:p>
    <w:p w14:paraId="374DA05C"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Seconded:</w:t>
      </w:r>
      <w:r w:rsidRPr="002837C7">
        <w:rPr>
          <w:rFonts w:ascii="Arial" w:eastAsiaTheme="majorEastAsia" w:hAnsi="Arial" w:cs="Arial"/>
          <w:color w:val="17365D" w:themeColor="text2" w:themeShade="BF"/>
          <w:spacing w:val="5"/>
          <w:kern w:val="28"/>
          <w:lang w:val="en-GB"/>
        </w:rPr>
        <w:t xml:space="preserve"> Cllr S Rusby</w:t>
      </w:r>
    </w:p>
    <w:p w14:paraId="380DCA3B" w14:textId="77777777" w:rsidR="002837C7" w:rsidRPr="00D536D2" w:rsidRDefault="002837C7" w:rsidP="002837C7">
      <w:pPr>
        <w:rPr>
          <w:rFonts w:ascii="Arial" w:eastAsiaTheme="majorEastAsia" w:hAnsi="Arial" w:cs="Arial"/>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RESOLVED:</w:t>
      </w:r>
    </w:p>
    <w:p w14:paraId="041406FD"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a) That the Scheme of Delegation be adopted.</w:t>
      </w:r>
    </w:p>
    <w:p w14:paraId="0F5CCB50"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lastRenderedPageBreak/>
        <w:t>b) That the Protocol be adopted.</w:t>
      </w:r>
    </w:p>
    <w:p w14:paraId="75F086C3"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 That the Governance Process be adopted.</w:t>
      </w:r>
    </w:p>
    <w:p w14:paraId="276EEAB7"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d) That the Project Approval Form be approved.</w:t>
      </w:r>
    </w:p>
    <w:p w14:paraId="652F3C54"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e) That the Project Plan Template be approved.</w:t>
      </w:r>
    </w:p>
    <w:p w14:paraId="602A5827"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f) That all future projects be managed in accordance with the approved governance process.</w:t>
      </w:r>
    </w:p>
    <w:p w14:paraId="5384B0C0"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To Note:</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R Bahu requested that version numbers be added to all existing and future governance documentation.</w:t>
      </w:r>
    </w:p>
    <w:p w14:paraId="247D94C3"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580BA973">
          <v:rect id="_x0000_i1038" style="width:0;height:1.5pt" o:hralign="center" o:hrstd="t" o:hr="t" fillcolor="#a0a0a0" stroked="f"/>
        </w:pict>
      </w:r>
    </w:p>
    <w:p w14:paraId="00C0BC9C"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FC/26/014 – Community Orchard Project</w:t>
      </w:r>
    </w:p>
    <w:p w14:paraId="7D104FE3"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Proposed: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M Rusby</w:t>
      </w:r>
    </w:p>
    <w:p w14:paraId="75D59F8A"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Seconded:</w:t>
      </w:r>
      <w:r w:rsidRPr="002837C7">
        <w:rPr>
          <w:rFonts w:ascii="Arial" w:eastAsiaTheme="majorEastAsia" w:hAnsi="Arial" w:cs="Arial"/>
          <w:color w:val="17365D" w:themeColor="text2" w:themeShade="BF"/>
          <w:spacing w:val="5"/>
          <w:kern w:val="28"/>
          <w:lang w:val="en-GB"/>
        </w:rPr>
        <w:t xml:space="preserve"> Cllr R Bahu</w:t>
      </w:r>
    </w:p>
    <w:p w14:paraId="1F56620D" w14:textId="77777777" w:rsidR="002837C7" w:rsidRPr="00D536D2" w:rsidRDefault="002837C7" w:rsidP="002837C7">
      <w:pPr>
        <w:rPr>
          <w:rFonts w:ascii="Arial" w:eastAsiaTheme="majorEastAsia" w:hAnsi="Arial" w:cs="Arial"/>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RESOLVED:</w:t>
      </w:r>
    </w:p>
    <w:p w14:paraId="4FFC5C5F"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a) That the Community Orchard Project be approved in principle.</w:t>
      </w:r>
    </w:p>
    <w:p w14:paraId="1F708593"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b) That the grant application be approved.</w:t>
      </w:r>
    </w:p>
    <w:p w14:paraId="3AC122CF"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 That site consultation be approved.</w:t>
      </w:r>
    </w:p>
    <w:p w14:paraId="1E6120D7"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d) That the proposed design and planting plan be approved.</w:t>
      </w:r>
    </w:p>
    <w:p w14:paraId="0F359015"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e) That the proposed fencing, watering and delivery requirements be supported in principle.</w:t>
      </w:r>
    </w:p>
    <w:p w14:paraId="14E51D0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f) That funding be allocated as appropriate.</w:t>
      </w:r>
    </w:p>
    <w:p w14:paraId="3497F74E"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g) That the Clerk be authorised to make the necessary arrangements.</w:t>
      </w:r>
    </w:p>
    <w:p w14:paraId="44F729AD"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h) That the project be managed in accordance with the approved Project Governance Framework.</w:t>
      </w:r>
    </w:p>
    <w:p w14:paraId="5906B07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To Note:</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Cllr V Talbot sought clarification regarding potential increases in project costs and how these would be managed. Members of the Community Orchard Working Group confirmed that the agreed governance and project management framework would be followed throughout the project.</w:t>
      </w:r>
    </w:p>
    <w:p w14:paraId="70AD4854"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lastRenderedPageBreak/>
        <w:t>Cllr M Littleboy noted that only 11 volunteers had responded to the initial consultation, comprising eight volunteers willing to assist with planting and three volunteers willing to assist with watering.</w:t>
      </w:r>
    </w:p>
    <w:p w14:paraId="42BCC310"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52708721">
          <v:rect id="_x0000_i1039" style="width:0;height:1.5pt" o:hralign="center" o:hrstd="t" o:hr="t" fillcolor="#a0a0a0" stroked="f"/>
        </w:pict>
      </w:r>
    </w:p>
    <w:p w14:paraId="5E942317"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FC/26/015 – Councillor Reports</w:t>
      </w:r>
    </w:p>
    <w:p w14:paraId="741300DE"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Reports were received from councillors.</w:t>
      </w:r>
    </w:p>
    <w:p w14:paraId="18154AD9"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Cllr R Bahu</w:t>
      </w:r>
    </w:p>
    <w:p w14:paraId="03E5269A"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Bahu provided a written report regarding the Dalton Barracks Development and ongoing engagement with the Defence Infrastructure Organisation. He also provided a verbal update regarding the potential implications of Joint Local Plan 2 and its likely impact on the area.</w:t>
      </w:r>
    </w:p>
    <w:p w14:paraId="0906852A"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Members noted that the Parish Council's immediate priority remains the progression of the Neighbourhood Plan.</w:t>
      </w:r>
    </w:p>
    <w:p w14:paraId="5A2F5DF8"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Cllr S Rusby</w:t>
      </w:r>
    </w:p>
    <w:p w14:paraId="6634D865"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Rusby provided a verbal update and advised that there were currently no significant developments regarding liaison with Dalton Barracks.</w:t>
      </w:r>
    </w:p>
    <w:p w14:paraId="145E8AB6"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Members noted that Cothill Fest is scheduled to take place on 23 August 2026 and that a grant application will be submitted to the Parish Council, as in previous years.</w:t>
      </w:r>
    </w:p>
    <w:p w14:paraId="09FC30CD"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Cllr M Littleboy</w:t>
      </w:r>
    </w:p>
    <w:p w14:paraId="2AE8E34B"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Cllr Littleboy reported that </w:t>
      </w:r>
      <w:proofErr w:type="spellStart"/>
      <w:r w:rsidRPr="002837C7">
        <w:rPr>
          <w:rFonts w:ascii="Arial" w:eastAsiaTheme="majorEastAsia" w:hAnsi="Arial" w:cs="Arial"/>
          <w:color w:val="17365D" w:themeColor="text2" w:themeShade="BF"/>
          <w:spacing w:val="5"/>
          <w:kern w:val="28"/>
          <w:lang w:val="en-GB"/>
        </w:rPr>
        <w:t>Caloo</w:t>
      </w:r>
      <w:proofErr w:type="spellEnd"/>
      <w:r w:rsidRPr="002837C7">
        <w:rPr>
          <w:rFonts w:ascii="Arial" w:eastAsiaTheme="majorEastAsia" w:hAnsi="Arial" w:cs="Arial"/>
          <w:color w:val="17365D" w:themeColor="text2" w:themeShade="BF"/>
          <w:spacing w:val="5"/>
          <w:kern w:val="28"/>
          <w:lang w:val="en-GB"/>
        </w:rPr>
        <w:t xml:space="preserve"> had replaced the Body Twist play equipment at </w:t>
      </w:r>
      <w:proofErr w:type="spellStart"/>
      <w:r w:rsidRPr="002837C7">
        <w:rPr>
          <w:rFonts w:ascii="Arial" w:eastAsiaTheme="majorEastAsia" w:hAnsi="Arial" w:cs="Arial"/>
          <w:color w:val="17365D" w:themeColor="text2" w:themeShade="BF"/>
          <w:spacing w:val="5"/>
          <w:kern w:val="28"/>
          <w:lang w:val="en-GB"/>
        </w:rPr>
        <w:t>Sandleigh</w:t>
      </w:r>
      <w:proofErr w:type="spellEnd"/>
      <w:r w:rsidRPr="002837C7">
        <w:rPr>
          <w:rFonts w:ascii="Arial" w:eastAsiaTheme="majorEastAsia" w:hAnsi="Arial" w:cs="Arial"/>
          <w:color w:val="17365D" w:themeColor="text2" w:themeShade="BF"/>
          <w:spacing w:val="5"/>
          <w:kern w:val="28"/>
          <w:lang w:val="en-GB"/>
        </w:rPr>
        <w:t xml:space="preserve"> Recreation Ground on 22 June 2026.</w:t>
      </w:r>
    </w:p>
    <w:p w14:paraId="43647E46"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The outdoor gym equipment was inspected and found to be in good condition. It was noted that drainage holes appear to have been installed in an incorrect position; however, these could be rectified if required.</w:t>
      </w:r>
    </w:p>
    <w:p w14:paraId="567D4D2F" w14:textId="3DC4A523" w:rsidR="00B57FEF" w:rsidRPr="00B57FEF" w:rsidRDefault="002837C7" w:rsidP="00B57FEF">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A request had also been made to BGG to cut the overgrown verges </w:t>
      </w:r>
      <w:r w:rsidR="00B57FEF" w:rsidRPr="00B57FEF">
        <w:rPr>
          <w:rFonts w:ascii="Arial" w:eastAsiaTheme="majorEastAsia" w:hAnsi="Arial" w:cs="Arial"/>
          <w:color w:val="17365D" w:themeColor="text2" w:themeShade="BF"/>
          <w:spacing w:val="5"/>
          <w:kern w:val="28"/>
          <w:lang w:val="en-GB"/>
        </w:rPr>
        <w:t>throughout the Parish. These are particularly long at the top of Lansdowne Road. </w:t>
      </w:r>
    </w:p>
    <w:p w14:paraId="090F1339" w14:textId="2006F239"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Cllr M Rusby</w:t>
      </w:r>
    </w:p>
    <w:p w14:paraId="22611740"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Cllr Rusby provided an update on the Parish Council's new </w:t>
      </w:r>
      <w:proofErr w:type="spellStart"/>
      <w:r w:rsidRPr="002837C7">
        <w:rPr>
          <w:rFonts w:ascii="Arial" w:eastAsiaTheme="majorEastAsia" w:hAnsi="Arial" w:cs="Arial"/>
          <w:color w:val="17365D" w:themeColor="text2" w:themeShade="BF"/>
          <w:spacing w:val="5"/>
          <w:kern w:val="28"/>
          <w:lang w:val="en-GB"/>
        </w:rPr>
        <w:t>Speedwatch</w:t>
      </w:r>
      <w:proofErr w:type="spellEnd"/>
      <w:r w:rsidRPr="002837C7">
        <w:rPr>
          <w:rFonts w:ascii="Arial" w:eastAsiaTheme="majorEastAsia" w:hAnsi="Arial" w:cs="Arial"/>
          <w:color w:val="17365D" w:themeColor="text2" w:themeShade="BF"/>
          <w:spacing w:val="5"/>
          <w:kern w:val="28"/>
          <w:lang w:val="en-GB"/>
        </w:rPr>
        <w:t xml:space="preserve"> camera.</w:t>
      </w:r>
    </w:p>
    <w:p w14:paraId="01C5B14E" w14:textId="58DB3853"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lastRenderedPageBreak/>
        <w:t xml:space="preserve">The equipment was reported to be functioning effectively and was straightforward to use. However, Members noted that mandatory training must be completed before </w:t>
      </w:r>
      <w:proofErr w:type="spellStart"/>
      <w:r w:rsidRPr="002837C7">
        <w:rPr>
          <w:rFonts w:ascii="Arial" w:eastAsiaTheme="majorEastAsia" w:hAnsi="Arial" w:cs="Arial"/>
          <w:color w:val="17365D" w:themeColor="text2" w:themeShade="BF"/>
          <w:spacing w:val="5"/>
          <w:kern w:val="28"/>
          <w:lang w:val="en-GB"/>
        </w:rPr>
        <w:t>Speedwatch</w:t>
      </w:r>
      <w:proofErr w:type="spellEnd"/>
      <w:r w:rsidRPr="002837C7">
        <w:rPr>
          <w:rFonts w:ascii="Arial" w:eastAsiaTheme="majorEastAsia" w:hAnsi="Arial" w:cs="Arial"/>
          <w:color w:val="17365D" w:themeColor="text2" w:themeShade="BF"/>
          <w:spacing w:val="5"/>
          <w:kern w:val="28"/>
          <w:lang w:val="en-GB"/>
        </w:rPr>
        <w:t xml:space="preserve"> sessions can be undertaken in conjunction with Thames Valley Police.</w:t>
      </w:r>
    </w:p>
    <w:p w14:paraId="182FBE44"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The training cannot take place until after 30 June 2026 due to the trainer's annual leave. Whilst the Parish Council remains able to undertake sessions using existing loan equipment, this will need to be returned now that the Council has received its own device.</w:t>
      </w:r>
    </w:p>
    <w:p w14:paraId="7AA2E605"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Cllr V Talbot</w:t>
      </w:r>
    </w:p>
    <w:p w14:paraId="565F4690"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Cllr Talbot requested an update regarding overhanging vegetation on Barrow Road.</w:t>
      </w:r>
    </w:p>
    <w:p w14:paraId="2022E465"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The Chair confirmed that letters would be issued to affected householders, in accordance with the Council's previous agreement.</w:t>
      </w:r>
    </w:p>
    <w:p w14:paraId="75A0C79C"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41FCDB79">
          <v:rect id="_x0000_i1040" style="width:0;height:1.5pt" o:hralign="center" o:hrstd="t" o:hr="t" fillcolor="#a0a0a0" stroked="f"/>
        </w:pict>
      </w:r>
    </w:p>
    <w:p w14:paraId="3416B278"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FC/26/016 – Correspondence</w:t>
      </w:r>
    </w:p>
    <w:p w14:paraId="65C976BD"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RESOLVED: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That correspondence received since the previous meeting be noted.</w:t>
      </w:r>
    </w:p>
    <w:p w14:paraId="7CDD25FF"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1C7C8CAC">
          <v:rect id="_x0000_i1041" style="width:0;height:1.5pt" o:hralign="center" o:hrstd="t" o:hr="t" fillcolor="#a0a0a0" stroked="f"/>
        </w:pict>
      </w:r>
    </w:p>
    <w:p w14:paraId="4B0792B5"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FC/26/017 – Items for Future Agendas</w:t>
      </w:r>
    </w:p>
    <w:p w14:paraId="7C941952"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The following items were requested for inclusion on a future agenda:</w:t>
      </w:r>
    </w:p>
    <w:p w14:paraId="4081C05B" w14:textId="691DA2A9" w:rsidR="00BF78EB" w:rsidRPr="00BF78EB" w:rsidRDefault="00BF78EB" w:rsidP="00BF78EB">
      <w:pPr>
        <w:pStyle w:val="ListParagraph"/>
        <w:numPr>
          <w:ilvl w:val="0"/>
          <w:numId w:val="12"/>
        </w:numPr>
        <w:rPr>
          <w:rFonts w:ascii="Arial" w:eastAsiaTheme="majorEastAsia" w:hAnsi="Arial" w:cs="Arial"/>
          <w:color w:val="17365D" w:themeColor="text2" w:themeShade="BF"/>
          <w:spacing w:val="5"/>
          <w:kern w:val="28"/>
          <w:lang w:val="en-GB"/>
        </w:rPr>
      </w:pPr>
      <w:r w:rsidRPr="00BF78EB">
        <w:rPr>
          <w:rFonts w:ascii="Arial" w:eastAsiaTheme="majorEastAsia" w:hAnsi="Arial" w:cs="Arial"/>
          <w:color w:val="17365D" w:themeColor="text2" w:themeShade="BF"/>
          <w:spacing w:val="5"/>
          <w:kern w:val="28"/>
          <w:lang w:val="en-GB"/>
        </w:rPr>
        <w:t>Replacement of the Queen's Green canopy tree in Shippon Churchyard</w:t>
      </w:r>
      <w:r>
        <w:rPr>
          <w:rFonts w:ascii="Arial" w:eastAsiaTheme="majorEastAsia" w:hAnsi="Arial" w:cs="Arial"/>
          <w:color w:val="17365D" w:themeColor="text2" w:themeShade="BF"/>
          <w:spacing w:val="5"/>
          <w:kern w:val="28"/>
          <w:lang w:val="en-GB"/>
        </w:rPr>
        <w:t>.</w:t>
      </w:r>
    </w:p>
    <w:p w14:paraId="12FE536B" w14:textId="77777777" w:rsidR="00BF78EB" w:rsidRPr="00BF78EB" w:rsidRDefault="00BF78EB" w:rsidP="00BF78EB">
      <w:pPr>
        <w:pStyle w:val="ListParagraph"/>
        <w:numPr>
          <w:ilvl w:val="0"/>
          <w:numId w:val="12"/>
        </w:numPr>
        <w:rPr>
          <w:rFonts w:ascii="Arial" w:eastAsiaTheme="majorEastAsia" w:hAnsi="Arial" w:cs="Arial"/>
          <w:color w:val="17365D" w:themeColor="text2" w:themeShade="BF"/>
          <w:spacing w:val="5"/>
          <w:kern w:val="28"/>
          <w:lang w:val="en-GB"/>
        </w:rPr>
      </w:pPr>
      <w:r w:rsidRPr="00BF78EB">
        <w:rPr>
          <w:rFonts w:ascii="Arial" w:eastAsiaTheme="majorEastAsia" w:hAnsi="Arial" w:cs="Arial"/>
          <w:color w:val="17365D" w:themeColor="text2" w:themeShade="BF"/>
          <w:spacing w:val="5"/>
          <w:kern w:val="28"/>
          <w:lang w:val="en-GB"/>
        </w:rPr>
        <w:t xml:space="preserve">Replacement of three dead trees planted as part of the Queen's Green canopy within </w:t>
      </w:r>
      <w:proofErr w:type="spellStart"/>
      <w:r w:rsidRPr="00BF78EB">
        <w:rPr>
          <w:rFonts w:ascii="Arial" w:eastAsiaTheme="majorEastAsia" w:hAnsi="Arial" w:cs="Arial"/>
          <w:color w:val="17365D" w:themeColor="text2" w:themeShade="BF"/>
          <w:spacing w:val="5"/>
          <w:kern w:val="28"/>
          <w:lang w:val="en-GB"/>
        </w:rPr>
        <w:t>Sandleigh</w:t>
      </w:r>
      <w:proofErr w:type="spellEnd"/>
      <w:r w:rsidRPr="00BF78EB">
        <w:rPr>
          <w:rFonts w:ascii="Arial" w:eastAsiaTheme="majorEastAsia" w:hAnsi="Arial" w:cs="Arial"/>
          <w:color w:val="17365D" w:themeColor="text2" w:themeShade="BF"/>
          <w:spacing w:val="5"/>
          <w:kern w:val="28"/>
          <w:lang w:val="en-GB"/>
        </w:rPr>
        <w:t xml:space="preserve"> Recreation Ground. </w:t>
      </w:r>
    </w:p>
    <w:p w14:paraId="3A9AE85F"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No decisions were taken under this item.</w:t>
      </w:r>
    </w:p>
    <w:p w14:paraId="63D15EF3" w14:textId="77777777" w:rsidR="002837C7" w:rsidRPr="002837C7" w:rsidRDefault="00000000" w:rsidP="002837C7">
      <w:pPr>
        <w:rPr>
          <w:rFonts w:ascii="Arial" w:eastAsiaTheme="majorEastAsia" w:hAnsi="Arial" w:cs="Arial"/>
          <w:color w:val="17365D" w:themeColor="text2" w:themeShade="BF"/>
          <w:spacing w:val="5"/>
          <w:kern w:val="28"/>
          <w:lang w:val="en-GB"/>
        </w:rPr>
      </w:pPr>
      <w:r>
        <w:rPr>
          <w:rFonts w:ascii="Arial" w:eastAsiaTheme="majorEastAsia" w:hAnsi="Arial" w:cs="Arial"/>
          <w:color w:val="17365D" w:themeColor="text2" w:themeShade="BF"/>
          <w:spacing w:val="5"/>
          <w:kern w:val="28"/>
          <w:lang w:val="en-GB"/>
        </w:rPr>
        <w:pict w14:anchorId="712D628C">
          <v:rect id="_x0000_i1042" style="width:0;height:1.5pt" o:hralign="center" o:hrstd="t" o:hr="t" fillcolor="#a0a0a0" stroked="f"/>
        </w:pict>
      </w:r>
    </w:p>
    <w:p w14:paraId="72347354" w14:textId="77777777" w:rsidR="002837C7" w:rsidRPr="00D536D2" w:rsidRDefault="002837C7" w:rsidP="002837C7">
      <w:pPr>
        <w:rPr>
          <w:rFonts w:ascii="Arial" w:eastAsiaTheme="majorEastAsia" w:hAnsi="Arial" w:cs="Arial"/>
          <w:b/>
          <w:bCs/>
          <w:color w:val="4F81BD" w:themeColor="accent1"/>
          <w:spacing w:val="5"/>
          <w:kern w:val="28"/>
          <w:lang w:val="en-GB"/>
        </w:rPr>
      </w:pPr>
      <w:r w:rsidRPr="00D536D2">
        <w:rPr>
          <w:rFonts w:ascii="Arial" w:eastAsiaTheme="majorEastAsia" w:hAnsi="Arial" w:cs="Arial"/>
          <w:b/>
          <w:bCs/>
          <w:color w:val="4F81BD" w:themeColor="accent1"/>
          <w:spacing w:val="5"/>
          <w:kern w:val="28"/>
          <w:lang w:val="en-GB"/>
        </w:rPr>
        <w:t>FC/26/018 – Date of Next Meeting</w:t>
      </w:r>
    </w:p>
    <w:p w14:paraId="613962A9" w14:textId="77777777" w:rsidR="002837C7" w:rsidRPr="002837C7" w:rsidRDefault="002837C7" w:rsidP="002837C7">
      <w:pPr>
        <w:rPr>
          <w:rFonts w:ascii="Arial" w:eastAsiaTheme="majorEastAsia" w:hAnsi="Arial" w:cs="Arial"/>
          <w:color w:val="17365D" w:themeColor="text2" w:themeShade="BF"/>
          <w:spacing w:val="5"/>
          <w:kern w:val="28"/>
          <w:lang w:val="en-GB"/>
        </w:rPr>
      </w:pPr>
      <w:r w:rsidRPr="00D536D2">
        <w:rPr>
          <w:rFonts w:ascii="Arial" w:eastAsiaTheme="majorEastAsia" w:hAnsi="Arial" w:cs="Arial"/>
          <w:b/>
          <w:bCs/>
          <w:color w:val="4F81BD" w:themeColor="accent1"/>
          <w:spacing w:val="5"/>
          <w:kern w:val="28"/>
          <w:lang w:val="en-GB"/>
        </w:rPr>
        <w:t>RESOLVED:</w:t>
      </w:r>
      <w:r w:rsidRPr="00D536D2">
        <w:rPr>
          <w:rFonts w:ascii="Arial" w:eastAsiaTheme="majorEastAsia" w:hAnsi="Arial" w:cs="Arial"/>
          <w:color w:val="4F81BD" w:themeColor="accent1"/>
          <w:spacing w:val="5"/>
          <w:kern w:val="28"/>
          <w:lang w:val="en-GB"/>
        </w:rPr>
        <w:t xml:space="preserve"> </w:t>
      </w:r>
      <w:r w:rsidRPr="002837C7">
        <w:rPr>
          <w:rFonts w:ascii="Arial" w:eastAsiaTheme="majorEastAsia" w:hAnsi="Arial" w:cs="Arial"/>
          <w:color w:val="17365D" w:themeColor="text2" w:themeShade="BF"/>
          <w:spacing w:val="5"/>
          <w:kern w:val="28"/>
          <w:lang w:val="en-GB"/>
        </w:rPr>
        <w:t>That the following meeting dates be approved, with venues to be confirmed:</w:t>
      </w:r>
    </w:p>
    <w:p w14:paraId="526C0B74" w14:textId="77777777" w:rsidR="002837C7" w:rsidRDefault="002837C7" w:rsidP="002837C7">
      <w:pPr>
        <w:numPr>
          <w:ilvl w:val="0"/>
          <w:numId w:val="11"/>
        </w:numPr>
        <w:rPr>
          <w:rFonts w:ascii="Arial" w:eastAsiaTheme="majorEastAsia" w:hAnsi="Arial" w:cs="Arial"/>
          <w:color w:val="17365D" w:themeColor="text2" w:themeShade="BF"/>
          <w:spacing w:val="5"/>
          <w:kern w:val="28"/>
          <w:lang w:val="en-GB"/>
        </w:rPr>
        <w:sectPr w:rsidR="002837C7" w:rsidSect="00034616">
          <w:headerReference w:type="default" r:id="rId8"/>
          <w:footerReference w:type="default" r:id="rId9"/>
          <w:pgSz w:w="12240" w:h="15840"/>
          <w:pgMar w:top="1440" w:right="1800" w:bottom="1440" w:left="1800" w:header="720" w:footer="720" w:gutter="0"/>
          <w:cols w:space="720"/>
          <w:docGrid w:linePitch="360"/>
        </w:sectPr>
      </w:pPr>
    </w:p>
    <w:p w14:paraId="718AE50D" w14:textId="77777777" w:rsidR="002837C7" w:rsidRPr="002837C7" w:rsidRDefault="002837C7" w:rsidP="002837C7">
      <w:pPr>
        <w:numPr>
          <w:ilvl w:val="0"/>
          <w:numId w:val="11"/>
        </w:num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Thursday 6 August 2026 </w:t>
      </w:r>
    </w:p>
    <w:p w14:paraId="788226FE" w14:textId="77777777" w:rsidR="002837C7" w:rsidRPr="002837C7" w:rsidRDefault="002837C7" w:rsidP="002837C7">
      <w:pPr>
        <w:numPr>
          <w:ilvl w:val="0"/>
          <w:numId w:val="11"/>
        </w:num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Thursday 17 September 2026 </w:t>
      </w:r>
    </w:p>
    <w:p w14:paraId="341EE778" w14:textId="77777777" w:rsidR="002837C7" w:rsidRPr="002837C7" w:rsidRDefault="002837C7" w:rsidP="002837C7">
      <w:pPr>
        <w:numPr>
          <w:ilvl w:val="0"/>
          <w:numId w:val="11"/>
        </w:num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Thursday 29 October 2026 </w:t>
      </w:r>
    </w:p>
    <w:p w14:paraId="20A2B08D" w14:textId="77777777" w:rsidR="002837C7" w:rsidRPr="002837C7" w:rsidRDefault="002837C7" w:rsidP="002837C7">
      <w:pPr>
        <w:numPr>
          <w:ilvl w:val="0"/>
          <w:numId w:val="11"/>
        </w:num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Thursday 10 December 2026 </w:t>
      </w:r>
    </w:p>
    <w:p w14:paraId="1C5BCF6A" w14:textId="77777777" w:rsidR="002837C7" w:rsidRPr="002837C7" w:rsidRDefault="002837C7" w:rsidP="002837C7">
      <w:pPr>
        <w:numPr>
          <w:ilvl w:val="0"/>
          <w:numId w:val="11"/>
        </w:num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 xml:space="preserve">Thursday 21 January 2027 </w:t>
      </w:r>
    </w:p>
    <w:p w14:paraId="338A7C1B" w14:textId="45BBBD35" w:rsidR="002837C7" w:rsidRPr="002837C7" w:rsidRDefault="002837C7" w:rsidP="002837C7">
      <w:pPr>
        <w:numPr>
          <w:ilvl w:val="0"/>
          <w:numId w:val="11"/>
        </w:numPr>
        <w:rPr>
          <w:rFonts w:ascii="Arial" w:eastAsiaTheme="majorEastAsia" w:hAnsi="Arial" w:cs="Arial"/>
          <w:color w:val="17365D" w:themeColor="text2" w:themeShade="BF"/>
          <w:spacing w:val="5"/>
          <w:kern w:val="28"/>
          <w:lang w:val="en-GB"/>
        </w:rPr>
      </w:pPr>
      <w:r w:rsidRPr="002837C7">
        <w:rPr>
          <w:rFonts w:ascii="Arial" w:eastAsiaTheme="majorEastAsia" w:hAnsi="Arial" w:cs="Arial"/>
          <w:color w:val="17365D" w:themeColor="text2" w:themeShade="BF"/>
          <w:spacing w:val="5"/>
          <w:kern w:val="28"/>
          <w:lang w:val="en-GB"/>
        </w:rPr>
        <w:t>Thursday 4 March 2027</w:t>
      </w:r>
    </w:p>
    <w:sectPr w:rsidR="002837C7" w:rsidRPr="002837C7" w:rsidSect="002837C7">
      <w:type w:val="continuous"/>
      <w:pgSz w:w="12240" w:h="15840"/>
      <w:pgMar w:top="1440" w:right="1800" w:bottom="1440" w:left="180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6B02" w14:textId="77777777" w:rsidR="001860F3" w:rsidRDefault="001860F3" w:rsidP="002837C7">
      <w:pPr>
        <w:spacing w:after="0" w:line="240" w:lineRule="auto"/>
      </w:pPr>
      <w:r>
        <w:separator/>
      </w:r>
    </w:p>
  </w:endnote>
  <w:endnote w:type="continuationSeparator" w:id="0">
    <w:p w14:paraId="633F2437" w14:textId="77777777" w:rsidR="001860F3" w:rsidRDefault="001860F3" w:rsidP="00283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553351"/>
      <w:docPartObj>
        <w:docPartGallery w:val="Page Numbers (Bottom of Page)"/>
        <w:docPartUnique/>
      </w:docPartObj>
    </w:sdtPr>
    <w:sdtContent>
      <w:p w14:paraId="7E13E9AF" w14:textId="4D4018FD" w:rsidR="002837C7" w:rsidRDefault="002837C7">
        <w:pPr>
          <w:pStyle w:val="Footer"/>
          <w:jc w:val="center"/>
        </w:pPr>
        <w:r>
          <w:fldChar w:fldCharType="begin"/>
        </w:r>
        <w:r>
          <w:instrText>PAGE   \* MERGEFORMAT</w:instrText>
        </w:r>
        <w:r>
          <w:fldChar w:fldCharType="separate"/>
        </w:r>
        <w:r>
          <w:rPr>
            <w:lang w:val="en-GB"/>
          </w:rPr>
          <w:t>2</w:t>
        </w:r>
        <w:r>
          <w:fldChar w:fldCharType="end"/>
        </w:r>
      </w:p>
    </w:sdtContent>
  </w:sdt>
  <w:p w14:paraId="31F4BB72" w14:textId="77777777" w:rsidR="002837C7" w:rsidRDefault="00283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0299" w14:textId="77777777" w:rsidR="001860F3" w:rsidRDefault="001860F3" w:rsidP="002837C7">
      <w:pPr>
        <w:spacing w:after="0" w:line="240" w:lineRule="auto"/>
      </w:pPr>
      <w:r>
        <w:separator/>
      </w:r>
    </w:p>
  </w:footnote>
  <w:footnote w:type="continuationSeparator" w:id="0">
    <w:p w14:paraId="2DC92B8F" w14:textId="77777777" w:rsidR="001860F3" w:rsidRDefault="001860F3" w:rsidP="00283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BC26" w14:textId="3163CD50" w:rsidR="002837C7" w:rsidRDefault="002837C7">
    <w:pPr>
      <w:pStyle w:val="Header"/>
    </w:pPr>
    <w:r>
      <w:rPr>
        <w:noProof/>
      </w:rPr>
      <w:drawing>
        <wp:inline distT="0" distB="0" distL="0" distR="0" wp14:anchorId="111E6EB3" wp14:editId="70B94A19">
          <wp:extent cx="5486400" cy="1066158"/>
          <wp:effectExtent l="0" t="0" r="0" b="1270"/>
          <wp:docPr id="4" name="Picture 3"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066158"/>
                  </a:xfrm>
                  <a:prstGeom prst="rect">
                    <a:avLst/>
                  </a:prstGeom>
                  <a:noFill/>
                  <a:ln>
                    <a:noFill/>
                  </a:ln>
                </pic:spPr>
              </pic:pic>
            </a:graphicData>
          </a:graphic>
        </wp:inline>
      </w:drawing>
    </w:r>
  </w:p>
  <w:p w14:paraId="0A421392" w14:textId="77777777" w:rsidR="002837C7" w:rsidRDefault="00283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50640E"/>
    <w:multiLevelType w:val="hybridMultilevel"/>
    <w:tmpl w:val="72E65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A07EB"/>
    <w:multiLevelType w:val="multilevel"/>
    <w:tmpl w:val="01B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E330A6"/>
    <w:multiLevelType w:val="multilevel"/>
    <w:tmpl w:val="19B6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8148">
    <w:abstractNumId w:val="8"/>
  </w:num>
  <w:num w:numId="2" w16cid:durableId="81488735">
    <w:abstractNumId w:val="6"/>
  </w:num>
  <w:num w:numId="3" w16cid:durableId="407264637">
    <w:abstractNumId w:val="5"/>
  </w:num>
  <w:num w:numId="4" w16cid:durableId="1705212517">
    <w:abstractNumId w:val="4"/>
  </w:num>
  <w:num w:numId="5" w16cid:durableId="464667259">
    <w:abstractNumId w:val="7"/>
  </w:num>
  <w:num w:numId="6" w16cid:durableId="9917389">
    <w:abstractNumId w:val="3"/>
  </w:num>
  <w:num w:numId="7" w16cid:durableId="228156329">
    <w:abstractNumId w:val="2"/>
  </w:num>
  <w:num w:numId="8" w16cid:durableId="2060594829">
    <w:abstractNumId w:val="1"/>
  </w:num>
  <w:num w:numId="9" w16cid:durableId="1332176222">
    <w:abstractNumId w:val="0"/>
  </w:num>
  <w:num w:numId="10" w16cid:durableId="1600065411">
    <w:abstractNumId w:val="11"/>
  </w:num>
  <w:num w:numId="11" w16cid:durableId="2098288056">
    <w:abstractNumId w:val="10"/>
  </w:num>
  <w:num w:numId="12" w16cid:durableId="6639011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6DCC"/>
    <w:rsid w:val="000F1F52"/>
    <w:rsid w:val="0015074B"/>
    <w:rsid w:val="00160A54"/>
    <w:rsid w:val="001860F3"/>
    <w:rsid w:val="002158FB"/>
    <w:rsid w:val="002837C7"/>
    <w:rsid w:val="0029639D"/>
    <w:rsid w:val="00326F90"/>
    <w:rsid w:val="003D3628"/>
    <w:rsid w:val="004279EE"/>
    <w:rsid w:val="009B62BD"/>
    <w:rsid w:val="00AA1D8D"/>
    <w:rsid w:val="00B47730"/>
    <w:rsid w:val="00B57FEF"/>
    <w:rsid w:val="00BF78EB"/>
    <w:rsid w:val="00CB0664"/>
    <w:rsid w:val="00D536D2"/>
    <w:rsid w:val="00F40A86"/>
    <w:rsid w:val="00FC693F"/>
    <w:rsid w:val="00FE4C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764774"/>
  <w14:defaultImageDpi w14:val="300"/>
  <w15:docId w15:val="{AA60D351-6DC9-41E6-BA2A-F74C4B67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Laurie-Jane Cann</cp:lastModifiedBy>
  <cp:revision>7</cp:revision>
  <dcterms:created xsi:type="dcterms:W3CDTF">2026-06-23T17:22:00Z</dcterms:created>
  <dcterms:modified xsi:type="dcterms:W3CDTF">2026-06-24T18:45:00Z</dcterms:modified>
  <cp:category/>
</cp:coreProperties>
</file>